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cooking Me THods 119</w:t>
      </w:r>
    </w:p>
    <w:p>
      <w:r>
        <w:rPr>
          <w:b/>
          <w:color w:val="3E2723"/>
        </w:rPr>
        <w:t>Category:</w:t>
      </w:r>
      <w:r>
        <w:t xml:space="preserve"> Ingredient Knowledge</w:t>
      </w:r>
    </w:p>
    <w:p>
      <w:r>
        <w:rPr>
          <w:b/>
          <w:color w:val="3E2723"/>
        </w:rPr>
        <w:t>Impact Level:</w:t>
      </w:r>
      <w:r>
        <w:t xml:space="preserve"> [High/Medium/Low]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The Insight</w:t>
      </w:r>
    </w:p>
    <w:p>
      <w:r>
        <w:t>cooking  Me THods 119</w:t>
      </w:r>
    </w:p>
    <w:p>
      <w:r>
        <w:t>in the following discussion, we begin with the conventional or traditional dry-heat and moist-</w:t>
      </w:r>
    </w:p>
    <w:p>
      <w:r>
        <w:t>heat cooking methods. introduced here with brief definitions, these methods are discussed in</w:t>
      </w:r>
    </w:p>
    <w:p>
      <w:r>
        <w:t>greater detail in chapter 12, as they are applied to vegetables, and again in chapter 15, as they are</w:t>
      </w:r>
    </w:p>
    <w:p>
      <w:r>
        <w:t>applied to meats, poultry, and fish. i n chapter 15, each method is illustrated by a core recipe that</w:t>
      </w:r>
    </w:p>
    <w:p>
      <w:r>
        <w:t>gives you an opportunity to practice the technique in its most basic form before proceeding to the</w:t>
      </w:r>
    </w:p>
    <w:p>
      <w:r>
        <w:t>recipes in the chapters that follow.</w:t>
      </w:r>
    </w:p>
    <w:p>
      <w:r>
        <w:t>following the definitions of the conventional cooking methods, we proceed to explanations of</w:t>
      </w:r>
    </w:p>
    <w:p>
      <w:r>
        <w:t>microwave cooking, sous vide cooking, and specialized avant garde cooking techniques.</w:t>
      </w:r>
    </w:p>
    <w:p>
      <w:r>
        <w:t>DrY heat  MethODS</w:t>
      </w:r>
    </w:p>
    <w:p>
      <w:r>
        <w:t>Roast and Bake</w:t>
      </w:r>
    </w:p>
    <w:p>
      <w:r>
        <w:t>To roast and to bake both mean to cook foods by surrounding them with hot, dry air, usually in an</w:t>
      </w:r>
    </w:p>
    <w:p>
      <w:r>
        <w:t>oven. c ooking on a spit in front of an open fire may also be considered roasting.</w:t>
      </w:r>
    </w:p>
    <w:p>
      <w:r>
        <w:t>The term roasting usually applies to meats and poul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Why This Matters</w:t>
      </w:r>
    </w:p>
    <w:p>
      <w:r>
        <w:t>[Explain the practical importance and real-world application]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Context</w:t>
      </w:r>
    </w:p>
    <w:p>
      <w:r>
        <w:t>cooking  Me THods 119</w:t>
      </w:r>
    </w:p>
    <w:p>
      <w:r>
        <w:t>in the following discussion, we begin with the conventional or traditional dry-heat and moist-</w:t>
      </w:r>
    </w:p>
    <w:p>
      <w:r>
        <w:t>heat cooking methods. introduced here with brief definitions, these methods are discussed in</w:t>
      </w:r>
    </w:p>
    <w:p>
      <w:r>
        <w:t>greater detail in chapter 12, as they are applied to vegetables, and again in chapter 15, as they are</w:t>
      </w:r>
    </w:p>
    <w:p>
      <w:r>
        <w:t>applied to meats, poultry, and fish. i n chapter 15, each method is illustrated by a core recipe that</w:t>
      </w:r>
    </w:p>
    <w:p>
      <w:r>
        <w:t>gives you an opportunity to practice the technique in its most basic form before pr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Detailed Explanation</w:t>
      </w:r>
    </w:p>
    <w:p>
      <w:r>
        <w:t>cooking  Me THods 119</w:t>
      </w:r>
    </w:p>
    <w:p>
      <w:r>
        <w:t>in the following discussion, we begin with the conventional or traditional dry-heat and moist-</w:t>
      </w:r>
    </w:p>
    <w:p>
      <w:r>
        <w:t>heat cooking methods. introduced here with brief definitions, these methods are discussed in</w:t>
      </w:r>
    </w:p>
    <w:p>
      <w:r>
        <w:t>greater detail in chapter 12, as they are applied to vegetables, and again in chapter 15, as they are</w:t>
      </w:r>
    </w:p>
    <w:p>
      <w:r>
        <w:t>applied to meats, poultry, and fish. i n chapter 15, each method is illustrated by a core recipe that</w:t>
      </w:r>
    </w:p>
    <w:p>
      <w:r>
        <w:t>gives you an opportunity to practice the technique in its most basic form before proceeding to the</w:t>
      </w:r>
    </w:p>
    <w:p>
      <w:r>
        <w:t>recipes in the chapters that follow.</w:t>
      </w:r>
    </w:p>
    <w:p>
      <w:r>
        <w:t>following the definitions of the conventional cooking methods, we proceed to explanations of</w:t>
      </w:r>
    </w:p>
    <w:p>
      <w:r>
        <w:t>microwave cooking, sous vide cooking, and specialized avant garde cooking techniques.</w:t>
      </w:r>
    </w:p>
    <w:p>
      <w:r>
        <w:t>DrY heat  MethODS</w:t>
      </w:r>
    </w:p>
    <w:p>
      <w:r>
        <w:t>Roast and Bake</w:t>
      </w:r>
    </w:p>
    <w:p>
      <w:r>
        <w:t>To roast and to bake both mean to cook foods by surrounding them with hot, dry air, usually in an</w:t>
      </w:r>
    </w:p>
    <w:p>
      <w:r>
        <w:t>oven. c ooking on a spit in front of an open fire may also be considered roasting.</w:t>
      </w:r>
    </w:p>
    <w:p>
      <w:r>
        <w:t>The term roasting usually applies to meats and poul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Practical Application</w:t>
      </w:r>
    </w:p>
    <w:p>
      <w:pPr>
        <w:pStyle w:val="Heading3"/>
      </w:pPr>
      <w:r>
        <w:t>In Recipe Preparation</w:t>
      </w:r>
    </w:p>
    <w:p>
      <w:r>
        <w:t>[How to apply this in recipe context]</w:t>
      </w:r>
    </w:p>
    <w:p>
      <w:pPr>
        <w:pStyle w:val="Heading3"/>
      </w:pPr>
      <w:r>
        <w:t>In Service</w:t>
      </w:r>
    </w:p>
    <w:p>
      <w:r>
        <w:t>[How to apply during actual cooking/service]</w:t>
      </w:r>
    </w:p>
    <w:p>
      <w:pPr>
        <w:pStyle w:val="Heading3"/>
      </w:pPr>
      <w:r>
        <w:t>In Planning</w:t>
      </w:r>
    </w:p>
    <w:p>
      <w:r>
        <w:t>[How to apply when planning menus or shopping]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Examples</w:t>
      </w:r>
    </w:p>
    <w:p>
      <w:r>
        <w:rPr>
          <w:b/>
          <w:color w:val="3E2723"/>
        </w:rPr>
        <w:t>Example One:</w:t>
      </w:r>
      <w:r>
        <w:t xml:space="preserve"> [Specific scenario]</w:t>
      </w:r>
    </w:p>
    <w:p>
      <w:r>
        <w:rPr>
          <w:b/>
          <w:color w:val="3E2723"/>
        </w:rPr>
        <w:t>Application:</w:t>
      </w:r>
      <w:r>
        <w:t xml:space="preserve"> [How the learning applies]</w:t>
      </w:r>
    </w:p>
    <w:p>
      <w:r>
        <w:rPr>
          <w:b/>
          <w:color w:val="3E2723"/>
        </w:rPr>
        <w:t>Result:</w:t>
      </w:r>
      <w:r>
        <w:t xml:space="preserve"> [Outcome]</w:t>
      </w:r>
    </w:p>
    <w:p>
      <w:r>
        <w:rPr>
          <w:b/>
          <w:color w:val="3E2723"/>
        </w:rPr>
        <w:t>Example Two:</w:t>
      </w:r>
      <w:r>
        <w:t xml:space="preserve"> [Specific scenario]</w:t>
      </w:r>
    </w:p>
    <w:p>
      <w:r>
        <w:rPr>
          <w:b/>
          <w:color w:val="3E2723"/>
        </w:rPr>
        <w:t>Application:</w:t>
      </w:r>
      <w:r>
        <w:t xml:space="preserve"> [How the learning applies]</w:t>
      </w:r>
    </w:p>
    <w:p>
      <w:r>
        <w:rPr>
          <w:b/>
          <w:color w:val="3E2723"/>
        </w:rPr>
        <w:t>Result:</w:t>
      </w:r>
      <w:r>
        <w:t xml:space="preserve"> [Outcome]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Misconceptions</w:t>
      </w:r>
    </w:p>
    <w:p>
      <w:r>
        <w:rPr>
          <w:b/>
          <w:color w:val="3E2723"/>
        </w:rPr>
        <w:t>Misconception:</w:t>
      </w:r>
      <w:r>
        <w:t xml:space="preserve"> [What people often think]</w:t>
      </w:r>
    </w:p>
    <w:p>
      <w:r>
        <w:rPr>
          <w:b/>
          <w:color w:val="3E2723"/>
        </w:rPr>
        <w:t>Reality:</w:t>
      </w:r>
      <w:r>
        <w:t xml:space="preserve"> [The truth]</w:t>
      </w:r>
    </w:p>
    <w:p>
      <w:r>
        <w:rPr>
          <w:b/>
          <w:color w:val="3E2723"/>
        </w:rPr>
        <w:t>Why It Matters:</w:t>
      </w:r>
      <w:r>
        <w:t xml:space="preserve"> [Impact of understanding]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[Specific actionable tip one]</w:t>
      </w:r>
    </w:p>
    <w:p>
      <w:pPr>
        <w:pStyle w:val="ListBullet"/>
      </w:pPr>
      <w:r>
        <w:t>[Specific actionable tip two]</w:t>
      </w:r>
    </w:p>
    <w:p>
      <w:pPr>
        <w:pStyle w:val="ListBullet"/>
      </w:pPr>
      <w:r>
        <w:t>[Specific actionable tip three]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Topics</w:t>
      </w:r>
    </w:p>
    <w:p>
      <w:pPr>
        <w:pStyle w:val="ListBullet"/>
      </w:pPr>
      <w:r>
        <w:t>[Related Learning One]</w:t>
      </w:r>
    </w:p>
    <w:p>
      <w:pPr>
        <w:pStyle w:val="ListBullet"/>
      </w:pPr>
      <w:r>
        <w:t>[Related Learning Two]</w:t>
      </w:r>
    </w:p>
    <w:p>
      <w:pPr>
        <w:pStyle w:val="ListBullet"/>
      </w:pPr>
      <w:r>
        <w:t>[Related Technique]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When to Use This Knowledge</w:t>
      </w:r>
    </w:p>
    <w:p>
      <w:r>
        <w:rPr>
          <w:b/>
          <w:color w:val="3E2723"/>
        </w:rPr>
        <w:t>Perfect For:</w:t>
      </w:r>
    </w:p>
    <w:p>
      <w:pPr>
        <w:pStyle w:val="ListBullet"/>
      </w:pPr>
      <w:r>
        <w:t>[Situation one]</w:t>
      </w:r>
    </w:p>
    <w:p>
      <w:pPr>
        <w:pStyle w:val="ListBullet"/>
      </w:pPr>
      <w:r>
        <w:t>[Situation two]</w:t>
      </w:r>
    </w:p>
    <w:p>
      <w:pPr>
        <w:pStyle w:val="ListBullet"/>
      </w:pPr>
      <w:r>
        <w:t>[Situation three]</w:t>
      </w:r>
    </w:p>
    <w:p>
      <w:r>
        <w:rPr>
          <w:b/>
          <w:color w:val="3E2723"/>
        </w:rPr>
        <w:t>Not Ideal For:</w:t>
      </w:r>
    </w:p>
    <w:p>
      <w:pPr>
        <w:pStyle w:val="ListBullet"/>
      </w:pPr>
      <w:r>
        <w:t>[Exception one]</w:t>
      </w:r>
    </w:p>
    <w:p>
      <w:pPr>
        <w:pStyle w:val="ListBullet"/>
      </w:pPr>
      <w:r>
        <w:t>[Exception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[essential] [time-saving] [cost-effective] [quality-enhancing] [safety] [professional] [advanced] [beginner-friendly]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Learning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