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DEEP-FRYING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644 Chapter 21  COOKING FISH  AND SHELLFISH</w:t>
      </w:r>
    </w:p>
    <w:p>
      <w:r>
        <w:t>DEEP-FRYING</w:t>
      </w:r>
    </w:p>
    <w:p>
      <w:r>
        <w:t>Deep-frying is perhaps the most popular method of preparing fish in North America. While fried fish</w:t>
      </w:r>
    </w:p>
    <w:p>
      <w:r>
        <w:t>may not be the most subtle or refined preparation, it can be of very high quality if the fish is fresh and</w:t>
      </w:r>
    </w:p>
    <w:p>
      <w:r>
        <w:t>not overcooked, the frying fat is of good quality, and the item is served without delay after cooking.</w:t>
      </w:r>
    </w:p>
    <w:p>
      <w:r>
        <w:t>Guidelines and procedures for deep-frying meat, poultry, and fish are explained in Chapter 15,</w:t>
      </w:r>
    </w:p>
    <w:p>
      <w:r>
        <w:t>which also includes a core recipe for the popular British classic Fish and Chips, batter-coated fried fish fillets with French fries. Review  pages 438–439 as needed before continuing with this section.</w:t>
      </w:r>
    </w:p>
    <w:p>
      <w:r>
        <w:t>Note also that the batter recipes on page 347 can also be used for seafood.</w:t>
      </w:r>
    </w:p>
    <w:p>
      <w:r>
        <w:t>Lean fish—either small whole fish or small portions such as fillets or sticks—</w:t>
      </w:r>
    </w:p>
    <w:p>
      <w:r>
        <w:t>and shellfish such as shrimp, clams, oysters, and scallops are best for deep-frying.</w:t>
      </w:r>
    </w:p>
    <w:p>
      <w:r>
        <w:t>Fish to be fried is breaded or battered to protect it from the frying fat and</w:t>
      </w:r>
    </w:p>
    <w:p>
      <w:r>
        <w:t>to protect 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644 Chapter 21  COOKING FISH  AND SHELLFISH</w:t>
      </w:r>
    </w:p>
    <w:p>
      <w:r>
        <w:t>DEEP-FRYING</w:t>
      </w:r>
    </w:p>
    <w:p>
      <w:r>
        <w:t>Deep-frying is perhaps the most popular method of preparing fish in North America. While fried fish</w:t>
      </w:r>
    </w:p>
    <w:p>
      <w:r>
        <w:t>may not be the most subtle or refined preparation, it can be of very high quality if the fish is fresh and</w:t>
      </w:r>
    </w:p>
    <w:p>
      <w:r>
        <w:t>not overcooked, the frying fat is of good quality, and the item is served without delay after cooking.</w:t>
      </w:r>
    </w:p>
    <w:p>
      <w:r>
        <w:t>Guidelines and procedures for deep-frying meat, poultry, and fish are explained in Chapter 15,</w:t>
      </w:r>
    </w:p>
    <w:p>
      <w:r>
        <w:t>which also includes a core recipe fo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644 Chapter 21  COOKING FISH  AND SHELLFISH</w:t>
      </w:r>
    </w:p>
    <w:p>
      <w:r>
        <w:t>DEEP-FRYING</w:t>
      </w:r>
    </w:p>
    <w:p>
      <w:r>
        <w:t>Deep-frying is perhaps the most popular method of preparing fish in North America. While fried fish</w:t>
      </w:r>
    </w:p>
    <w:p>
      <w:r>
        <w:t>may not be the most subtle or refined preparation, it can be of very high quality if the fish is fresh and</w:t>
      </w:r>
    </w:p>
    <w:p>
      <w:r>
        <w:t>not overcooked, the frying fat is of good quality, and the item is served without delay after cooking.</w:t>
      </w:r>
    </w:p>
    <w:p>
      <w:r>
        <w:t>Guidelines and procedures for deep-frying meat, poultry, and fish are explained in Chapter 15,</w:t>
      </w:r>
    </w:p>
    <w:p>
      <w:r>
        <w:t>which also includes a core recipe for the popular British classic Fish and Chips, batter-coated fried fish fillets with French fries. Review  pages 438–439 as needed before continuing with this section.</w:t>
      </w:r>
    </w:p>
    <w:p>
      <w:r>
        <w:t>Note also that the batter recipes on page 347 can also be used for seafood.</w:t>
      </w:r>
    </w:p>
    <w:p>
      <w:r>
        <w:t>Lean fish—either small whole fish or small portions such as fillets or sticks—</w:t>
      </w:r>
    </w:p>
    <w:p>
      <w:r>
        <w:t>and shellfish such as shrimp, clams, oysters, and scallops are best for deep-frying.</w:t>
      </w:r>
    </w:p>
    <w:p>
      <w:r>
        <w:t>Fish to be fried is breaded or battered to protect it from the frying fat and</w:t>
      </w:r>
    </w:p>
    <w:p>
      <w:r>
        <w:t>to protect 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