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PUNGENT COMPOUNDS | Chilli 193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Flavour Group | PUNGENT COMPOUNDS | Chilli 193</w:t>
      </w:r>
    </w:p>
    <w:p>
      <w:r>
        <w:t>Pasilla</w:t>
      </w:r>
    </w:p>
    <w:p>
      <w:r>
        <w:t>This Mexican staple spice is medium-hot,</w:t>
      </w:r>
    </w:p>
    <w:p>
      <w:r>
        <w:t>with a complex, sweet flavour resembling liquorice. Works well in sweet recipes, such  as chocolate cake. Scotch bonnet</w:t>
      </w:r>
    </w:p>
    <w:p>
      <w:r>
        <w:t>Related to the habanero, Scotch bonnet is also extremely hot  – it is known in Guiana as “ball of fire” – and has a deep, fruity flavour. It is the preferred chilli of the Caribbean.</w:t>
      </w:r>
    </w:p>
    <w:p>
      <w:r>
        <w:t>Piri piri</w:t>
      </w:r>
    </w:p>
    <w:p>
      <w:r>
        <w:t>The tiny piri piri chilli (also known as African bird’s eye) is milder than the true bird’s eye but still intensely spicy. Essential to molho de piri-piri, a Portuguese sauce. Cayenne</w:t>
      </w:r>
    </w:p>
    <w:p>
      <w:r>
        <w:t>The clean, sharp heat of cayenne pepper is typically enjoyed dried  and ground. It is an inportant ingredient in Indian and South American cuisine.</w:t>
      </w:r>
    </w:p>
    <w:p>
      <w:r>
        <w:t>Mulato</w:t>
      </w:r>
    </w:p>
    <w:p>
      <w:r>
        <w:t>Closely related to ancho, the mulato chilli has a</w:t>
      </w:r>
    </w:p>
    <w:p>
      <w:r>
        <w:t>smokier taste. Deseeded, toasted, soaked, and ground into a paste, it adds intense ripe fruit flavours and a rich, dark colour. Bird’s eye</w:t>
      </w:r>
    </w:p>
    <w:p>
      <w:r>
        <w:t>Available fresh or dried, this fiery chilli is ubiquitous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Flavour Group | PUNGENT COMPOUNDS | Chilli 193</w:t>
      </w:r>
    </w:p>
    <w:p>
      <w:r>
        <w:t>Pasilla</w:t>
      </w:r>
    </w:p>
    <w:p>
      <w:r>
        <w:t>This Mexican staple spice is medium-hot,</w:t>
      </w:r>
    </w:p>
    <w:p>
      <w:r>
        <w:t>with a complex, sweet flavour resembling liquorice. Works well in sweet recipes, such  as chocolate cake. Scotch bonnet</w:t>
      </w:r>
    </w:p>
    <w:p>
      <w:r>
        <w:t>Related to the habanero, Scotch bonnet is also extremely hot  – it is known in Guiana as “ball of fire” – and has a deep, fruity flavour. It is the preferred chilli of the Caribbean.</w:t>
      </w:r>
    </w:p>
    <w:p>
      <w:r>
        <w:t>Piri piri</w:t>
      </w:r>
    </w:p>
    <w:p>
      <w:r>
        <w:t>The tiny piri piri chilli (also known as African bird’s eye) is milder than the true bir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Flavour Group | PUNGENT COMPOUNDS | Chilli 193</w:t>
      </w:r>
    </w:p>
    <w:p>
      <w:r>
        <w:t>Pasilla</w:t>
      </w:r>
    </w:p>
    <w:p>
      <w:r>
        <w:t>This Mexican staple spice is medium-hot,</w:t>
      </w:r>
    </w:p>
    <w:p>
      <w:r>
        <w:t>with a complex, sweet flavour resembling liquorice. Works well in sweet recipes, such  as chocolate cake. Scotch bonnet</w:t>
      </w:r>
    </w:p>
    <w:p>
      <w:r>
        <w:t>Related to the habanero, Scotch bonnet is also extremely hot  – it is known in Guiana as “ball of fire” – and has a deep, fruity flavour. It is the preferred chilli of the Caribbean.</w:t>
      </w:r>
    </w:p>
    <w:p>
      <w:r>
        <w:t>Piri piri</w:t>
      </w:r>
    </w:p>
    <w:p>
      <w:r>
        <w:t>The tiny piri piri chilli (also known as African bird’s eye) is milder than the true bird’s eye but still intensely spicy. Essential to molho de piri-piri, a Portuguese sauce. Cayenne</w:t>
      </w:r>
    </w:p>
    <w:p>
      <w:r>
        <w:t>The clean, sharp heat of cayenne pepper is typically enjoyed dried  and ground. It is an inportant ingredient in Indian and South American cuisine.</w:t>
      </w:r>
    </w:p>
    <w:p>
      <w:r>
        <w:t>Mulato</w:t>
      </w:r>
    </w:p>
    <w:p>
      <w:r>
        <w:t>Closely related to ancho, the mulato chilli has a</w:t>
      </w:r>
    </w:p>
    <w:p>
      <w:r>
        <w:t>smokier taste. Deseeded, toasted, soaked, and ground into a paste, it adds intense ripe fruit flavours and a rich, dark colour. Bird’s eye</w:t>
      </w:r>
    </w:p>
    <w:p>
      <w:r>
        <w:t>Available fresh or dried, this fiery chilli is ubiquitous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