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BARS AND BUFFET SERVICE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722 Chapter 22  salad dressings and salads</w:t>
      </w:r>
    </w:p>
    <w:p>
      <w:r>
        <w:t>SALAD BARS AND BUFFET SERVICE</w:t>
      </w:r>
    </w:p>
    <w:p>
      <w:r>
        <w:t>salad bars are frequent fixtures in restaurants and are popular with both customer and restaurateur.</w:t>
      </w:r>
    </w:p>
    <w:p>
      <w:r>
        <w:t>diners enjoy customizing their own salads with selections from a large bowl of greens, smaller con-</w:t>
      </w:r>
    </w:p>
    <w:p>
      <w:r>
        <w:t>tainers of assorted condiments, and a variety of dressings. The restaurateur likes salad bars because</w:t>
      </w:r>
    </w:p>
    <w:p>
      <w:r>
        <w:t>they take some pressure off the dining room staff during service. Many restaurants have designed unique salad bars that have become almost a trademark. Others may not have salad bars as part of</w:t>
      </w:r>
    </w:p>
    <w:p>
      <w:r>
        <w:t>their regular meal service but rely on them for efficiency at certain times, such as weekend brunch.</w:t>
      </w:r>
    </w:p>
    <w:p>
      <w:r>
        <w:t>For successful salad bar service, it is important to keep several points in mind:</w:t>
      </w:r>
    </w:p>
    <w:p>
      <w:pPr>
        <w:pStyle w:val="ListNumber"/>
      </w:pPr>
      <w:r>
        <w:t>Keep the salad bar attractive and well stocked from the beginning until the end of service.</w:t>
      </w:r>
    </w:p>
    <w:p>
      <w:r>
        <w:t>refill containers before they begin to look depleted, wipe the edges of dressing containers, and</w:t>
      </w:r>
    </w:p>
    <w:p>
      <w:r>
        <w:t>clean up debris scattered by customers.</w:t>
      </w:r>
    </w:p>
    <w:p>
      <w:pPr>
        <w:pStyle w:val="ListNumber"/>
      </w:pPr>
      <w:r>
        <w:t>Keep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722 Chapter 22  salad dressings and salads</w:t>
      </w:r>
    </w:p>
    <w:p>
      <w:r>
        <w:t>SALAD BARS AND BUFFET SERVICE</w:t>
      </w:r>
    </w:p>
    <w:p>
      <w:r>
        <w:t>salad bars are frequent fixtures in restaurants and are popular with both customer and restaurateur.</w:t>
      </w:r>
    </w:p>
    <w:p>
      <w:r>
        <w:t>diners enjoy customizing their own salads with selections from a large bowl of greens, smaller con-</w:t>
      </w:r>
    </w:p>
    <w:p>
      <w:r>
        <w:t>tainers of assorted condiments, and a variety of dressings. The restaurateur likes salad bars because</w:t>
      </w:r>
    </w:p>
    <w:p>
      <w:r>
        <w:t>they take some pressure off the dining room staff during service. Many restaurants have designed unique salad bars that 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722 Chapter 22  salad dressings and salads</w:t>
      </w:r>
    </w:p>
    <w:p>
      <w:r>
        <w:t>SALAD BARS AND BUFFET SERVICE</w:t>
      </w:r>
    </w:p>
    <w:p>
      <w:r>
        <w:t>salad bars are frequent fixtures in restaurants and are popular with both customer and restaurateur.</w:t>
      </w:r>
    </w:p>
    <w:p>
      <w:r>
        <w:t>diners enjoy customizing their own salads with selections from a large bowl of greens, smaller con-</w:t>
      </w:r>
    </w:p>
    <w:p>
      <w:r>
        <w:t>tainers of assorted condiments, and a variety of dressings. The restaurateur likes salad bars because</w:t>
      </w:r>
    </w:p>
    <w:p>
      <w:r>
        <w:t>they take some pressure off the dining room staff during service. Many restaurants have designed unique salad bars that have become almost a trademark. Others may not have salad bars as part of</w:t>
      </w:r>
    </w:p>
    <w:p>
      <w:r>
        <w:t>their regular meal service but rely on them for efficiency at certain times, such as weekend brunch.</w:t>
      </w:r>
    </w:p>
    <w:p>
      <w:r>
        <w:t>For successful salad bar service, it is important to keep several points in mind:</w:t>
      </w:r>
    </w:p>
    <w:p>
      <w:pPr>
        <w:pStyle w:val="ListNumber"/>
      </w:pPr>
      <w:r>
        <w:t>Keep the salad bar attractive and well stocked from the beginning until the end of service.</w:t>
      </w:r>
    </w:p>
    <w:p>
      <w:r>
        <w:t>refill containers before they begin to look depleted, wipe the edges of dressing containers, and</w:t>
      </w:r>
    </w:p>
    <w:p>
      <w:r>
        <w:t>clean up debris scattered by customers.</w:t>
      </w:r>
    </w:p>
    <w:p>
      <w:pPr>
        <w:pStyle w:val="ListNumber"/>
      </w:pPr>
      <w:r>
        <w:t>Keep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