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CANNELLONI RIGATI</w:t>
      </w:r>
    </w:p>
    <w:p>
      <w:r>
        <w:rPr>
          <w:b/>
          <w:color w:val="3E2723"/>
        </w:rPr>
        <w:t>Category:</w:t>
      </w:r>
      <w:r>
        <w:t xml:space="preserve"> Professional Insights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CANNELLONI RIGATI</w:t>
      </w:r>
    </w:p>
    <w:p>
      <w:r>
        <w:t>If you see the word rigati or rigate attached to a pasta shape, it just means that it has</w:t>
      </w:r>
    </w:p>
    <w:p>
      <w:r>
        <w:t>lines (righe in Italian) on it. The lines, or grooves, help sauce adhere to the noodles, but</w:t>
      </w:r>
    </w:p>
    <w:p>
      <w:r>
        <w:t>to be honest, that’s not why I’m showing you cannelloni with lines on it. It’s because this</w:t>
      </w:r>
    </w:p>
    <w:p>
      <w:r>
        <w:t>can be a tricky shape to master, and one of the biggest snafus happens when the pasta</w:t>
      </w:r>
    </w:p>
    <w:p>
      <w:r>
        <w:t>sheet sticks to the dowel you're rolling it around. Rolling it against a ridged surface</w:t>
      </w:r>
    </w:p>
    <w:p>
      <w:r>
        <w:t>rather than a smooth one gives the pasta something to stick to on the other side of the</w:t>
      </w:r>
    </w:p>
    <w:p>
      <w:r>
        <w:t>sheet, which keeps it from sticking to the dowel and making a mess of your hard-earned</w:t>
      </w:r>
    </w:p>
    <w:p>
      <w:r>
        <w:t>pasta.</w:t>
      </w:r>
    </w:p>
    <w:p>
      <w:r>
        <w:t>I'll explain how to make cannelloni using single-colored dough, and | suggest you</w:t>
      </w:r>
    </w:p>
    <w:p>
      <w:r>
        <w:t>master that first. After you've rolled tubes upon tubes upon tubes and you want to go</w:t>
      </w:r>
    </w:p>
    <w:p>
      <w:r>
        <w:t>crazy making patterns and splashing color onto those designs, have at it—but for now,</w:t>
      </w:r>
    </w:p>
    <w:p>
      <w:r>
        <w:t>let’s stick to technique.</w:t>
      </w:r>
    </w:p>
    <w:p>
      <w:r>
        <w:t>You'll need some special tools for this shape, but lucky 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CANNELLONI RIGATI</w:t>
      </w:r>
    </w:p>
    <w:p>
      <w:r>
        <w:t>If you see the word rigati or rigate attached to a pasta shape, it just means that it has</w:t>
      </w:r>
    </w:p>
    <w:p>
      <w:r>
        <w:t>lines (righe in Italian) on it. The lines, or grooves, help sauce adhere to the noodles, but</w:t>
      </w:r>
    </w:p>
    <w:p>
      <w:r>
        <w:t>to be honest, that’s not why I’m showing you cannelloni with lines on it. It’s because this</w:t>
      </w:r>
    </w:p>
    <w:p>
      <w:r>
        <w:t>can be a tricky shape to master, and one of the biggest snafus happens when the pasta</w:t>
      </w:r>
    </w:p>
    <w:p>
      <w:r>
        <w:t>sheet sticks to the dowel you're rolling it around. Rolling it against a ridged surface</w:t>
      </w:r>
    </w:p>
    <w:p>
      <w:r>
        <w:t>rather than a smooth one gi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CANNELLONI RIGATI</w:t>
      </w:r>
    </w:p>
    <w:p>
      <w:r>
        <w:t>If you see the word rigati or rigate attached to a pasta shape, it just means that it has</w:t>
      </w:r>
    </w:p>
    <w:p>
      <w:r>
        <w:t>lines (righe in Italian) on it. The lines, or grooves, help sauce adhere to the noodles, but</w:t>
      </w:r>
    </w:p>
    <w:p>
      <w:r>
        <w:t>to be honest, that’s not why I’m showing you cannelloni with lines on it. It’s because this</w:t>
      </w:r>
    </w:p>
    <w:p>
      <w:r>
        <w:t>can be a tricky shape to master, and one of the biggest snafus happens when the pasta</w:t>
      </w:r>
    </w:p>
    <w:p>
      <w:r>
        <w:t>sheet sticks to the dowel you're rolling it around. Rolling it against a ridged surface</w:t>
      </w:r>
    </w:p>
    <w:p>
      <w:r>
        <w:t>rather than a smooth one gives the pasta something to stick to on the other side of the</w:t>
      </w:r>
    </w:p>
    <w:p>
      <w:r>
        <w:t>sheet, which keeps it from sticking to the dowel and making a mess of your hard-earned</w:t>
      </w:r>
    </w:p>
    <w:p>
      <w:r>
        <w:t>pasta.</w:t>
      </w:r>
    </w:p>
    <w:p>
      <w:r>
        <w:t>I'll explain how to make cannelloni using single-colored dough, and | suggest you</w:t>
      </w:r>
    </w:p>
    <w:p>
      <w:r>
        <w:t>master that first. After you've rolled tubes upon tubes upon tubes and you want to go</w:t>
      </w:r>
    </w:p>
    <w:p>
      <w:r>
        <w:t>crazy making patterns and splashing color onto those designs, have at it—but for now,</w:t>
      </w:r>
    </w:p>
    <w:p>
      <w:r>
        <w:t>let’s stick to technique.</w:t>
      </w:r>
    </w:p>
    <w:p>
      <w:r>
        <w:t>You'll need some special tools for this shape, but lucky 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