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Region of cultivation</w:t>
      </w:r>
    </w:p>
    <w:p>
      <w:r>
        <w:rPr>
          <w:b/>
          <w:color w:val="3E2723"/>
        </w:rPr>
        <w:t>Cuisine Type:</w:t>
      </w:r>
      <w:r>
        <w:t xml:space="preserve"> Asian/Indian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Rhizomes are harvested 2-5 or 8-10 months after planting if they are to be sold fresh, or are to be dried, respectively.</w:t>
      </w:r>
    </w:p>
    <w:p>
      <w:pPr>
        <w:pStyle w:val="ListNumber"/>
      </w:pPr>
      <w:r>
        <w:t>a day or two. Dried: Mature rhizomes</w:t>
      </w:r>
    </w:p>
    <w:p>
      <w:pPr>
        <w:pStyle w:val="ListNumber"/>
      </w:pPr>
      <w:r>
        <w:t>Perfumery and cosmetics; in traditional medicine for indigestion and nausea.</w:t>
      </w:r>
    </w:p>
    <w:p>
      <w:pPr>
        <w:pStyle w:val="ListNumber"/>
      </w:pPr>
      <w:r>
        <w:t>the 4th century BCE, when Arab traders transported dried and preserved ginger to ancient Greece and Rome. The Greeks prescribed it for stomach complaints, and the Romans used it in sauces and to make aromatic salt. By the 9th century CE, dried ginger was regarded as an everyday condiment</w:t>
      </w:r>
    </w:p>
    <w:p>
      <w:pPr>
        <w:pStyle w:val="ListNumber"/>
      </w:pPr>
      <w:r>
        <w:t>in Europe. By the Middle Ages it</w:t>
      </w:r>
    </w:p>
    <w:p>
      <w:pPr>
        <w:pStyle w:val="ListNumber"/>
      </w:pPr>
      <w:r>
        <w:t>was being widely used in savoury and sweet cooking (notably gingerbread), and for flavouring beer and ale. By the 13th century, ginger was being grown in East and West Africa, and by the 16th century it was being cultivated</w:t>
      </w:r>
    </w:p>
    <w:p>
      <w:pPr>
        <w:pStyle w:val="ListNumber"/>
      </w:pPr>
      <w:r>
        <w:t>in Jamaica, which still has a reputation for producing quality ginger.Spice story</w:t>
      </w:r>
    </w:p>
    <w:p>
      <w:pPr>
        <w:pStyle w:val="ListNumber"/>
      </w:pPr>
      <w:r>
        <w:t>188-189_Ginger.indd 188 04/06/2018 15:55</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