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plant</w:t>
      </w:r>
    </w:p>
    <w:p>
      <w:r>
        <w:rPr>
          <w:b/>
          <w:color w:val="3E2723"/>
        </w:rPr>
        <w:t>Cuisine Type:</w:t>
      </w:r>
      <w:r>
        <w:t xml:space="preserve"> Indian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summer-flowering annual herbaceous plant that can grow to 1.2m (4ft) high.</w:t>
      </w:r>
    </w:p>
    <w:p>
      <w:r>
        <w:rPr>
          <w:color w:val="1565C0"/>
        </w:rPr>
        <w:t>──────────────────────────────────────────────────</w:t>
      </w:r>
    </w:p>
    <w:p>
      <w:pPr>
        <w:pStyle w:val="Heading2"/>
      </w:pPr>
      <w:r>
        <w:t>Method</w:t>
      </w:r>
    </w:p>
    <w:p>
      <w:pPr>
        <w:pStyle w:val="ListNumber"/>
      </w:pPr>
      <w:r>
        <w:t>be cooked and eaten like spinach BOTANICAL NAME</w:t>
      </w:r>
    </w:p>
    <w:p>
      <w:pPr>
        <w:pStyle w:val="ListNumber"/>
      </w:pPr>
      <w:r>
        <w:t>Seed pods are harvested mechanically in the autumn when the petals fade and the seed heads turn from green to yellow-brown.</w:t>
      </w:r>
    </w:p>
    <w:p>
      <w:pPr>
        <w:pStyle w:val="ListNumber"/>
      </w:pPr>
      <w:r>
        <w:t>The pods are dried, then cracked open to collect the seeds.</w:t>
      </w:r>
    </w:p>
    <w:p>
      <w:pPr>
        <w:pStyle w:val="ListNumber"/>
      </w:pPr>
      <w:r>
        <w:t>Poppy seed oil is used in the cosmetics industry. Several painkillers and sedatives are manufactured from the plant’s unripe seed pods.</w:t>
      </w:r>
    </w:p>
    <w:p>
      <w:pPr>
        <w:pStyle w:val="ListNumber"/>
      </w:pPr>
      <w:r>
        <w:t>in around 2,000 BCE, the Hittites of Anatolia used them in breadmaking.</w:t>
      </w:r>
    </w:p>
    <w:p>
      <w:pPr>
        <w:pStyle w:val="ListNumber"/>
      </w:pPr>
      <w:r>
        <w:t>a wealthy Roman serves dormice at his banquet, glazed in honey and rolled</w:t>
      </w:r>
    </w:p>
    <w:p>
      <w:pPr>
        <w:pStyle w:val="ListNumber"/>
      </w:pPr>
      <w:r>
        <w:t>in poppy seeds. Through Arab traders, poppy cultivation spread along the</w:t>
      </w:r>
    </w:p>
    <w:p>
      <w:pPr>
        <w:pStyle w:val="ListNumber"/>
      </w:pPr>
      <w:r>
        <w:t>to India and China. Although its use declined after the fall of the Roman Empire, the spice regained popularity in Europe in the Middle Ages. The botanical name “somniferum” translates as “sleep bearing”, and</w:t>
      </w:r>
    </w:p>
    <w:p>
      <w:pPr>
        <w:pStyle w:val="ListNumber"/>
      </w:pPr>
      <w:r>
        <w:t>refers to the use of the plant to produce the drug opium. However, opium is made from the “sap” of unripe seed pods rather than from the ripe seeds used for cooking, which do not have the same effect. Spice story</w:t>
      </w:r>
    </w:p>
    <w:p>
      <w:pPr>
        <w:pStyle w:val="ListNumber"/>
      </w:pPr>
      <w:r>
        <w:t>and southwest Asia, poppy is cultivated in the Netherlands, France, the Czech Republic, T urkey, Iran, India, China, and Canada.TURKEY</w:t>
      </w:r>
    </w:p>
    <w:p>
      <w:pPr>
        <w:pStyle w:val="ListNumber"/>
      </w:pPr>
      <w:r>
        <w:t>The pale variety of seeds is popular in Indian cooking and is most often ground to add richness and as a thickener for sauces.</w:t>
      </w:r>
    </w:p>
    <w:p>
      <w:pPr>
        <w:pStyle w:val="ListNumber"/>
      </w:pPr>
      <w:r>
        <w:t>198-199_Poppy.indd 198 13/07/2018 11:44</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