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LOCAL SPICE BLEND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star anise star anise</w:t>
      </w:r>
    </w:p>
    <w:p>
      <w:pPr>
        <w:pStyle w:val="ListBullet"/>
      </w:pPr>
      <w:r>
        <w:t>One tsp fennel seeds</w:t>
      </w:r>
    </w:p>
    <w:p>
      <w:pPr>
        <w:pStyle w:val="ListBullet"/>
      </w:pPr>
      <w:r>
        <w:t>One tsp cloves</w:t>
      </w:r>
    </w:p>
    <w:p>
      <w:pPr>
        <w:pStyle w:val="ListBullet"/>
      </w:pPr>
      <w:r>
        <w:t>One tbsp whole Sichuan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