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Next, remove the neck and head, ensuring that you leave about 1 cm of neck and skin still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mL Cep Tamari*</w:t>
      </w:r>
    </w:p>
    <w:p>
      <w:pPr>
        <w:pStyle w:val="ListBullet"/>
      </w:pPr>
      <w:r>
        <w:t>One Hundred mL Ryeso Reduction*</w:t>
      </w:r>
    </w:p>
    <w:p>
      <w:pPr>
        <w:pStyle w:val="ListBullet"/>
      </w:pPr>
      <w:r>
        <w:t>Eighty mL Pine Dashi*</w:t>
      </w:r>
    </w:p>
    <w:p>
      <w:pPr>
        <w:pStyle w:val="ListBullet"/>
      </w:pPr>
      <w:r>
        <w:t>One blanched and aged Wild Duck breast crown blanched and aged Wild Duck breast crown</w:t>
      </w:r>
    </w:p>
    <w:p>
      <w:pPr>
        <w:pStyle w:val="ListBullet"/>
      </w:pPr>
      <w:r>
        <w:t>One Hundred g Douglas Fir Oil*</w:t>
      </w:r>
    </w:p>
    <w:p>
      <w:pPr>
        <w:pStyle w:val="ListBullet"/>
      </w:pPr>
      <w:r>
        <w:t>One Hundred mL Duck Finishing Glaze</w:t>
      </w:r>
    </w:p>
    <w:p>
      <w:pPr>
        <w:pStyle w:val="ListBullet"/>
      </w:pPr>
      <w:r>
        <w:t>every 4 or seconds, to cook the breasts and build up caramelization, without letting the flesh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