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quantity brunoise of ginger quantity brunoise of ginger</w:t>
      </w:r>
    </w:p>
    <w:p>
      <w:pPr>
        <w:pStyle w:val="ListBullet"/>
      </w:pPr>
      <w:r>
        <w:t>Four oz . fresh salmon (steak, fillet</w:t>
      </w:r>
    </w:p>
    <w:p>
      <w:pPr>
        <w:pStyle w:val="ListBullet"/>
      </w:pPr>
      <w:r>
        <w:t>One egg egg</w:t>
      </w:r>
    </w:p>
    <w:p>
      <w:pPr>
        <w:pStyle w:val="ListBullet"/>
      </w:pPr>
      <w:r>
        <w:t>Four oz . basic pasta dough</w:t>
      </w:r>
    </w:p>
    <w:p>
      <w:pPr>
        <w:pStyle w:val="ListBullet"/>
      </w:pPr>
      <w:r>
        <w:t>One tbsp . olive oil</w:t>
      </w:r>
    </w:p>
    <w:p>
      <w:pPr>
        <w:pStyle w:val="ListBullet"/>
      </w:pPr>
      <w:r>
        <w:t>Four tosp. vegetable stock tosp. vegetable stock</w:t>
      </w:r>
    </w:p>
    <w:p>
      <w:pPr>
        <w:pStyle w:val="ListBullet"/>
      </w:pPr>
      <w:r>
        <w:t>Two tsp . sherry vinegar</w:t>
      </w:r>
    </w:p>
    <w:p>
      <w:pPr>
        <w:pStyle w:val="ListBullet"/>
      </w:pPr>
      <w:r>
        <w:t>One tsp . soy sauce</w:t>
      </w:r>
    </w:p>
    <w:p>
      <w:pPr>
        <w:pStyle w:val="ListBullet"/>
      </w:pPr>
      <w:r>
        <w:t>Ten fresh shelled scallops, trimmed fresh shelled scallops, trimmed</w:t>
      </w:r>
    </w:p>
    <w:p>
      <w:pPr>
        <w:pStyle w:val="ListBullet"/>
      </w:pPr>
      <w:r>
        <w:t>One tbsp . good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