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 AND BEECH LEAF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apple balsamic vinegar</w:t>
      </w:r>
    </w:p>
    <w:p>
      <w:pPr>
        <w:pStyle w:val="ListBullet"/>
      </w:pPr>
      <w:r>
        <w:t>600 g Cold -Infused Dashi*</w:t>
      </w:r>
    </w:p>
    <w:p>
      <w:pPr>
        <w:pStyle w:val="ListBullet"/>
      </w:pPr>
      <w:r>
        <w:t>Nine g lemon thyme sprigs</w:t>
      </w:r>
    </w:p>
    <w:p>
      <w:pPr>
        <w:pStyle w:val="ListBullet"/>
      </w:pPr>
      <w:r>
        <w:t>Four quail eggs quail eggs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Fifty g Cured Egg Yolks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