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ONION GEL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new onion, roughly 7 to 7.5 cm in diameter, with green stalks attached new onion, roughly 7 to 7.5 cm in diameter, with green stalks attached</w:t>
      </w:r>
    </w:p>
    <w:p>
      <w:pPr>
        <w:pStyle w:val="ListBullet"/>
      </w:pPr>
      <w:r>
        <w:t>One L Cold -Infused Dashi* L Cold -Infused Dashi*</w:t>
      </w:r>
    </w:p>
    <w:p>
      <w:pPr>
        <w:pStyle w:val="ListBullet"/>
      </w:pPr>
      <w:r>
        <w:t>250 g fresh maitake mushrooms</w:t>
      </w:r>
    </w:p>
    <w:p>
      <w:pPr>
        <w:pStyle w:val="ListBullet"/>
      </w:pPr>
      <w:r>
        <w:t>Fifty g dried chanterelles</w:t>
      </w:r>
    </w:p>
    <w:p>
      <w:pPr>
        <w:pStyle w:val="ListBullet"/>
      </w:pPr>
      <w:r>
        <w:t>Ten g lemon thyme</w:t>
      </w:r>
    </w:p>
    <w:p>
      <w:pPr>
        <w:pStyle w:val="ListBullet"/>
      </w:pPr>
      <w:r>
        <w:t>300 mL Ice -Clarified Tomato Water*</w:t>
      </w:r>
    </w:p>
    <w:p>
      <w:pPr>
        <w:pStyle w:val="ListBullet"/>
      </w:pPr>
      <w:r>
        <w:t>for 1 hour on full steam. Once cooked, shock the broth in ice water to cool it down. Then proceed to strain its contents through a fine -mesh nylon sieve. Reserve the liquid, covered, in</w:t>
      </w:r>
    </w:p>
    <w:p>
      <w:pPr>
        <w:pStyle w:val="ListBullet"/>
      </w:pPr>
      <w:r>
        <w:t>Two kg peeled onions (topped, tailed, and halved)</w:t>
      </w:r>
    </w:p>
    <w:p>
      <w:pPr>
        <w:pStyle w:val="ListBullet"/>
      </w:pPr>
      <w:r>
        <w:t>One L Mushroom Broth L Mushroom Broth</w:t>
      </w:r>
    </w:p>
    <w:p>
      <w:pPr>
        <w:pStyle w:val="ListBullet"/>
      </w:pPr>
      <w:r>
        <w:t>250 mL Onion Bouillon Base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Steam</w:t>
      </w:r>
    </w:p>
    <w:p>
      <w:pPr>
        <w:pStyle w:val="ListBullet"/>
      </w:pPr>
      <w:r>
        <w:t>Sous Vide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