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Flanked by the Red Sea and the Mediterranean,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that varies in content from house to house.LOCAL SPICE BLEND</w:t>
      </w:r>
    </w:p>
    <w:p>
      <w:pPr>
        <w:pStyle w:val="ListBullet"/>
      </w:pPr>
      <w:r>
        <w:t>An everyday blend of spices</w:t>
      </w:r>
    </w:p>
    <w:p>
      <w:pPr>
        <w:pStyle w:val="ListBullet"/>
      </w:pPr>
      <w:r>
        <w:t>with olive oil and bread or</w:t>
      </w:r>
    </w:p>
    <w:p>
      <w:pPr>
        <w:pStyle w:val="ListBullet"/>
      </w:pPr>
      <w:r>
        <w:t>used to season roasted meats</w:t>
      </w:r>
    </w:p>
    <w:p>
      <w:pPr>
        <w:pStyle w:val="ListBullet"/>
      </w:pPr>
      <w:r>
        <w:t>One tbsp coriander seeds</w:t>
      </w:r>
    </w:p>
    <w:p>
      <w:pPr>
        <w:pStyle w:val="ListBullet"/>
      </w:pPr>
      <w:r>
        <w:t>One tbsp cumin seeds</w:t>
      </w:r>
    </w:p>
    <w:p>
      <w:pPr>
        <w:pStyle w:val="ListBullet"/>
      </w:pPr>
      <w:r>
        <w:t>Three tbsp sesame seeds</w:t>
      </w:r>
    </w:p>
    <w:p>
      <w:pPr>
        <w:pStyle w:val="ListBullet"/>
      </w:pPr>
      <w:r>
        <w:t>pinch of salt</w:t>
      </w:r>
    </w:p>
    <w:p>
      <w:pPr>
        <w:pStyle w:val="ListBullet"/>
      </w:pPr>
      <w:r>
        <w:t>Eight minutes and the hazelnuts for 10</w:t>
      </w:r>
    </w:p>
    <w:p>
      <w:pPr>
        <w:pStyle w:val="ListBullet"/>
      </w:pPr>
      <w:r>
        <w:t>nuts, seeds, and salt.Signature</w:t>
      </w:r>
    </w:p>
    <w:p>
      <w:pPr>
        <w:pStyle w:val="ListBullet"/>
      </w:pPr>
      <w:r>
        <w:t>Garlic, black pepper,</w:t>
      </w:r>
    </w:p>
    <w:p>
      <w:pPr>
        <w:pStyle w:val="ListBullet"/>
      </w:pPr>
      <w:r>
        <w:t>cardamom, allspice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200°C (400°F/</w:t>
      </w:r>
    </w:p>
    <w:p>
      <w:pPr>
        <w:pStyle w:val="ListNumber"/>
      </w:pPr>
      <w:r>
        <w:t>Gas 6). Spread the nuts on separate</w:t>
      </w:r>
    </w:p>
    <w:p>
      <w:pPr>
        <w:pStyle w:val="ListNumber"/>
      </w:pPr>
      <w:r>
        <w:t>baking sheets. Roast the almonds for</w:t>
      </w:r>
    </w:p>
    <w:p>
      <w:pPr>
        <w:pStyle w:val="ListNumber"/>
      </w:pPr>
      <w:r>
        <w:t>minutes. Dry-fry the seeds over a</w:t>
      </w:r>
    </w:p>
    <w:p>
      <w:pPr>
        <w:pStyle w:val="ListNumber"/>
      </w:pPr>
      <w:r>
        <w:t>high heat for 3 minutes, tossing</w:t>
      </w:r>
    </w:p>
    <w:p>
      <w:pPr>
        <w:pStyle w:val="ListNumber"/>
      </w:pPr>
      <w:r>
        <w:t>constantly. Grind together the cooled</w:t>
      </w:r>
    </w:p>
    <w:p>
      <w:pPr>
        <w:pStyle w:val="ListNumber"/>
      </w:pPr>
      <w:r>
        <w:t>nuts, seeds, and salt.Signature</w:t>
      </w:r>
    </w:p>
    <w:p>
      <w:pPr>
        <w:pStyle w:val="ListNumber"/>
      </w:pPr>
      <w:r>
        <w:t>The go-to spice for savoury dishes is cumin, while cinnamon is used just as liberally to add depth to Egypt’s array of sweet dishes.</w:t>
      </w:r>
    </w:p>
    <w:p>
      <w:pPr>
        <w:pStyle w:val="ListNumber"/>
      </w:pPr>
      <w:r>
        <w:t>T omato sauces are perked up with a fresh palette of garlic, black pepper, and chilli flakes, while coriander provides a mellow, citrusy partner to cumin.</w:t>
      </w:r>
    </w:p>
    <w:p>
      <w:pPr>
        <w:pStyle w:val="ListNumber"/>
      </w:pPr>
      <w:r>
        <w:t>You will often find an additional spice or two to partner the main flavour, but Egyptians keep their spicing relatively simple, or reach for the baharat.cinnamoncumin</w:t>
      </w:r>
    </w:p>
    <w:p>
      <w:pPr>
        <w:pStyle w:val="ListNumber"/>
      </w:pPr>
      <w:r>
        <w:t>028-029_Egypt_Arabian_Peninsula.indd 28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