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HAMACHI TARTARE SPOONS</w:t>
      </w:r>
    </w:p>
    <w:p>
      <w:r>
        <w:rPr>
          <w:b/>
          <w:color w:val="3E2723"/>
        </w:rPr>
        <w:t>Cuisine Type:</w:t>
      </w:r>
      <w:r>
        <w:t xml:space="preserve"> Japanese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½ red onion</w:t>
      </w:r>
    </w:p>
    <w:p>
      <w:pPr>
        <w:pStyle w:val="ListBullet"/>
      </w:pPr>
      <w:r>
        <w:t>One tablespoon finely chopped kaffir lime leaves</w:t>
      </w:r>
    </w:p>
    <w:p>
      <w:pPr>
        <w:pStyle w:val="ListBullet"/>
      </w:pPr>
      <w:r>
        <w:t>Salt and freshly ground black pepper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Add the citrus juices and toss gently. Season to taste with salt and pepper and refrigerate for no longer than 15 minutes.</w:t>
      </w:r>
    </w:p>
    <w:p>
      <w:pPr>
        <w:pStyle w:val="ListNumber"/>
      </w:pPr>
      <w:r>
        <w:t>Mound some tartare mixture in the bowl of a large dessert spoon or another decorative spoon. Using a second spoon of the same size, form the tartare into an oval, or quenelle. Remove the top spoon. The tartare will be served on the first spoon.</w:t>
      </w:r>
    </w:p>
    <w:p>
      <w:pPr>
        <w:pStyle w:val="ListNumber"/>
      </w:pPr>
      <w:r>
        <w:t>To serve, spread a thin layer of crème fraîche over the tartare and garnish with some of the hijiki. Repeat to make 5 more spoons. Arrange the spoons on a mirror.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pPr>
        <w:pStyle w:val="ListBullet"/>
      </w:pPr>
      <w:r>
        <w:t>Mince</w:t>
      </w:r>
    </w:p>
    <w:p>
      <w:pPr>
        <w:pStyle w:val="ListBullet"/>
      </w:pPr>
      <w:r>
        <w:t>Chop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