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Sushi Rice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cups mL Japanese short-grain rice</w:t>
      </w:r>
    </w:p>
    <w:p>
      <w:pPr>
        <w:pStyle w:val="ListBullet"/>
      </w:pPr>
      <w:r>
        <w:t>to a boil. When the water boils, reduce the heat to medium</w:t>
      </w:r>
    </w:p>
    <w:p>
      <w:pPr>
        <w:pStyle w:val="ListBullet"/>
      </w:pPr>
      <w:r>
        <w:t>Per ounce 1</w:t>
      </w:r>
    </w:p>
    <w:p>
      <w:pPr>
        <w:pStyle w:val="ListBullet"/>
      </w:pPr>
      <w:r>
        <w:t>Heat and stir until the sugar and salt are dissolved, then cool.</w:t>
      </w:r>
    </w:p>
    <w:p>
      <w:pPr>
        <w:pStyle w:val="ListBullet"/>
      </w:pPr>
      <w:r>
        <w:t>(6 mm) thick. Other fish are cut thinner.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Wash the rice in several changes of cold water. Drain well.</w:t>
      </w:r>
    </w:p>
    <w:p>
      <w:pPr>
        <w:pStyle w:val="ListNumber"/>
      </w:pPr>
      <w:r>
        <w:t>2. put the drained rice in a heavy saucepan and add the mea-</w:t>
      </w:r>
    </w:p>
    <w:p>
      <w:pPr>
        <w:pStyle w:val="ListNumber"/>
      </w:pPr>
      <w:r>
        <w:t>sured water. Cover tightly and let stand at least 30 minutes.</w:t>
      </w:r>
    </w:p>
    <w:p>
      <w:pPr>
        <w:pStyle w:val="ListNumber"/>
      </w:pPr>
      <w:r>
        <w:t>3. With the cover in place, set the pan over high heat and bring</w:t>
      </w:r>
    </w:p>
    <w:p>
      <w:pPr>
        <w:pStyle w:val="ListNumber"/>
      </w:pPr>
      <w:r>
        <w:t>to a boil. When the water boils, reduce the heat to medium</w:t>
      </w:r>
    </w:p>
    <w:p>
      <w:pPr>
        <w:pStyle w:val="ListNumber"/>
      </w:pPr>
      <w:r>
        <w:t>and let cook until all the water is absorbed. Do not remove the</w:t>
      </w:r>
    </w:p>
    <w:p>
      <w:pPr>
        <w:pStyle w:val="ListNumber"/>
      </w:pPr>
      <w:r>
        <w:t>cover to check, but listen to the sounds. the bubbling will stop, and there will be a faint hissing sound.</w:t>
      </w:r>
    </w:p>
    <w:p>
      <w:pPr>
        <w:pStyle w:val="ListNumber"/>
      </w:pPr>
      <w:r>
        <w:t>4. reduce the heat to very low and cook another 5 minutes. then</w:t>
      </w:r>
    </w:p>
    <w:p>
      <w:pPr>
        <w:pStyle w:val="ListNumber"/>
      </w:pPr>
      <w:r>
        <w:t>remove from heat and let stand at least 15 minutes before</w:t>
      </w:r>
    </w:p>
    <w:p>
      <w:pPr>
        <w:pStyle w:val="ListNumber"/>
      </w:pPr>
      <w:r>
        <w:t>removing the cover. you now have the basic white rice that is eaten with Japanese meals.</w:t>
      </w:r>
    </w:p>
    <w:p>
      <w:pPr>
        <w:pStyle w:val="ListNumber"/>
      </w:pPr>
      <w:r>
        <w:t>5. In Japan, mixing in the vinegar is done in special wooden tubs used only for this purpose (to avoid off flavors). the advantage</w:t>
      </w:r>
    </w:p>
    <w:p>
      <w:pPr>
        <w:pStyle w:val="ListNumber"/>
      </w:pPr>
      <w:r>
        <w:t>of wood is that it absorbs excess moisture. If you use a nonab-</w:t>
      </w:r>
    </w:p>
    <w:p>
      <w:pPr>
        <w:pStyle w:val="ListNumber"/>
      </w:pPr>
      <w:r>
        <w:t>sorbent mixing bowl, transfer the rice to a clean bowl when-ever the mixing bowl becomes coated with moisture. Using a wooden paddle or plastic spatula, break up the hot rice to get rid of all lumps. at the same time, fan the rice to cool it.</w:t>
      </w:r>
    </w:p>
    <w:p>
      <w:pPr>
        <w:pStyle w:val="ListNumber"/>
      </w:pPr>
      <w:r>
        <w:t>6. When the rice is slightly warm to the touch, begin adding the sushi vinegar. add a little at a time while mixing gently. the rice is ready when it has a glossy appearance and a very mild</w:t>
      </w:r>
    </w:p>
    <w:p>
      <w:pPr>
        <w:pStyle w:val="ListNumber"/>
      </w:pPr>
      <w:r>
        <w:t>taste of the vinegar. the vinegared rice is best if used within</w:t>
      </w:r>
    </w:p>
    <w:p>
      <w:pPr>
        <w:pStyle w:val="ListNumber"/>
      </w:pPr>
      <w:r>
        <w:t>2-3 hours, and it must not be refrigerated.</w:t>
      </w:r>
    </w:p>
    <w:p>
      <w:pPr>
        <w:pStyle w:val="ListNumber"/>
      </w:pPr>
      <w:r>
        <w:t>Per 1 ounce: Calories, 40; Protein, 1 g; Fat, 0g (0% cal.); Cholesterol, 0 mg; Carbohydrates, 9 g; Fiber, 0 g; Sodium, 105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