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PLATE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or 6 coriander flowers</w:t>
      </w:r>
    </w:p>
    <w:p>
      <w:pPr>
        <w:pStyle w:val="ListBullet"/>
      </w:pPr>
      <w:r>
        <w:t>Three slices Japanese Quince</w:t>
      </w:r>
    </w:p>
    <w:p>
      <w:pPr>
        <w:pStyle w:val="ListBullet"/>
      </w:pPr>
      <w:r>
        <w:t>Four pieces Dried Hokkaido Pumpkin</w:t>
      </w:r>
    </w:p>
    <w:p>
      <w:pPr>
        <w:pStyle w:val="ListBullet"/>
      </w:pPr>
      <w:r>
        <w:t>Four Stuffed Rose Hip quart ers</w:t>
      </w:r>
    </w:p>
    <w:p>
      <w:pPr>
        <w:pStyle w:val="ListBullet"/>
      </w:pPr>
      <w:r>
        <w:t>Thirty mL Deer and Plum Broth</w:t>
      </w:r>
    </w:p>
    <w:p>
      <w:pPr>
        <w:pStyle w:val="ListBullet"/>
      </w:pPr>
      <w:r>
        <w:t>Five g Burnin Embers Mariold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dish with the fresh flowers. Add the broth, split with the marigold oil,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