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minutes</w:t>
      </w:r>
    </w:p>
    <w:p>
      <w:pPr>
        <w:pStyle w:val="ListBullet"/>
      </w:pPr>
      <w:r>
        <w:t>232 Ingredients</w:t>
      </w:r>
    </w:p>
    <w:p>
      <w:pPr>
        <w:pStyle w:val="ListBullet"/>
      </w:pPr>
      <w:r>
        <w:t>Six cups (1.5 liters)</w:t>
      </w:r>
    </w:p>
    <w:p>
      <w:pPr>
        <w:pStyle w:val="ListBullet"/>
      </w:pPr>
      <w:r>
        <w:t>Three tbsp (50 m l) extra­</w:t>
      </w:r>
    </w:p>
    <w:p>
      <w:pPr>
        <w:pStyle w:val="ListBullet"/>
      </w:pPr>
      <w:r>
        <w:t>virgin olive oil</w:t>
      </w:r>
    </w:p>
    <w:p>
      <w:pPr>
        <w:pStyle w:val="ListBullet"/>
      </w:pPr>
      <w:r>
        <w:t>Timut pepper</w:t>
      </w:r>
    </w:p>
    <w:p>
      <w:pPr>
        <w:pStyle w:val="ListBullet"/>
      </w:pPr>
      <w:r>
        <w:t>l tbsp soy sauce</w:t>
      </w:r>
    </w:p>
    <w:p>
      <w:pPr>
        <w:pStyle w:val="ListBullet"/>
      </w:pPr>
      <w:r>
        <w:t>scoop out the seeds with a spoon. Season the flesh with the olive oil, salt,</w:t>
      </w:r>
    </w:p>
    <w:p>
      <w:pPr>
        <w:pStyle w:val="ListBullet"/>
      </w:pPr>
      <w:r>
        <w:t>and pepper.</w:t>
      </w:r>
    </w:p>
    <w:p>
      <w:pPr>
        <w:pStyle w:val="ListBullet"/>
      </w:pPr>
      <w:r>
        <w:t>Serve whole, adding a tablespoon of soy sauce if wished.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IN A RIC E COOKER</w:t>
      </w:r>
    </w:p>
    <w:p>
      <w:pPr>
        <w:pStyle w:val="ListNumber"/>
      </w:pPr>
      <w:r>
        <w:t>Serves 6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Rice cooker</w:t>
      </w:r>
    </w:p>
    <w:p>
      <w:pPr>
        <w:pStyle w:val="ListNumber"/>
      </w:pPr>
      <w:r>
        <w:t>for serving Thoroughly wash the kabocha squash and cut off the top to form a lid.</w:t>
      </w:r>
    </w:p>
    <w:p>
      <w:pPr>
        <w:pStyle w:val="ListNumber"/>
      </w:pPr>
      <w:r>
        <w:t>Pour the sparkling water into the rice cooker, place the squash inside with</w:t>
      </w:r>
    </w:p>
    <w:p>
      <w:pPr>
        <w:pStyle w:val="ListNumber"/>
      </w:pPr>
      <w:r>
        <w:t>its top, and cook for about 30 minutes until tender. To check for doneness,</w:t>
      </w:r>
    </w:p>
    <w:p>
      <w:pPr>
        <w:pStyle w:val="ListNumber"/>
      </w:pPr>
      <w:r>
        <w:t>insert the tip of a knife into the squash flesh.</w:t>
      </w:r>
    </w:p>
    <w:p>
      <w:pPr>
        <w:pStyle w:val="ListNumber"/>
      </w:pPr>
      <w:r>
        <w:t>As the squash cooks, the seeds will flavor its flesh. Once cooked, howeve r,</w:t>
      </w:r>
    </w:p>
    <w:p>
      <w:pPr>
        <w:pStyle w:val="ListNumber"/>
      </w:pPr>
      <w:r>
        <w:t>scoop out the seeds with a spoon. Season the flesh with the olive oil, salt,</w:t>
      </w:r>
    </w:p>
    <w:p>
      <w:pPr>
        <w:pStyle w:val="ListNumber"/>
      </w:pPr>
      <w:r>
        <w:t>Serve whole, adding a tablespoon of soy sauce if wished.</w:t>
      </w:r>
    </w:p>
    <w:p>
      <w:pPr>
        <w:pStyle w:val="ListNumber"/>
      </w:pPr>
      <w:r>
        <w:t>Sparkling water preserves humidity and allows</w:t>
      </w:r>
    </w:p>
    <w:p>
      <w:pPr>
        <w:pStyle w:val="ListNumber"/>
      </w:pPr>
      <w:r>
        <w:t>the squash to retain its texture and flavor as it cooks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