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  <w:jc w:val="left"/>
      </w:pPr>
      <w:r>
        <w:t>STEAMING, SOUS VIDE, AND MIXED COOKING TECHNIQUES 659</w:t>
      </w:r>
    </w:p>
    <w:p>
      <w:r>
        <w:rPr>
          <w:b/>
          <w:color w:val="3E2723"/>
        </w:rPr>
        <w:t>Cuisine Type:</w:t>
      </w:r>
      <w:r>
        <w:t xml:space="preserve"> Asian/Thai</w:t>
      </w:r>
    </w:p>
    <w:p>
      <w:r>
        <w:rPr>
          <w:b/>
          <w:color w:val="3E2723"/>
        </w:rPr>
        <w:t>Course:</w:t>
      </w:r>
      <w:r>
        <w:t xml:space="preserve"> Desserts</w:t>
      </w:r>
    </w:p>
    <w:p>
      <w:r>
        <w:rPr>
          <w:b/>
          <w:color w:val="3E2723"/>
        </w:rPr>
        <w:t>Dietary:</w:t>
      </w:r>
      <w:r>
        <w:t xml:space="preserve"> AllDiets</w:t>
      </w:r>
    </w:p>
    <w:p>
      <w:r>
        <w:rPr>
          <w:b/>
          <w:color w:val="3E2723"/>
        </w:rPr>
        <w:t>Season:</w:t>
      </w:r>
      <w:r>
        <w:t xml:space="preserve"> AllSeasons</w:t>
      </w:r>
    </w:p>
    <w:p>
      <w:r>
        <w:rPr>
          <w:b/>
          <w:color w:val="3E2723"/>
        </w:rPr>
        <w:t>Prep Time:</w:t>
      </w:r>
      <w:r>
        <w:t xml:space="preserve"> None</w:t>
      </w:r>
    </w:p>
    <w:p>
      <w:r>
        <w:rPr>
          <w:b/>
          <w:color w:val="3E2723"/>
        </w:rPr>
        <w:t>Cook Time:</w:t>
      </w:r>
      <w:r>
        <w:t xml:space="preserve"> None</w:t>
      </w:r>
    </w:p>
    <w:p>
      <w:r>
        <w:rPr>
          <w:b/>
          <w:color w:val="3E2723"/>
        </w:rPr>
        <w:t>Total Time:</w:t>
      </w:r>
      <w:r>
        <w:t xml:space="preserve"> None</w:t>
      </w:r>
    </w:p>
    <w:p>
      <w:r>
        <w:rPr>
          <w:b/>
          <w:color w:val="3E2723"/>
        </w:rPr>
        <w:t>Servings:</w:t>
      </w:r>
      <w:r>
        <w:t xml:space="preserve"> Four Servings</w:t>
      </w:r>
    </w:p>
    <w:p>
      <w:r>
        <w:rPr>
          <w:b/>
          <w:color w:val="3E2723"/>
        </w:rPr>
        <w:t>Difficulty:</w:t>
      </w:r>
      <w:r>
        <w:t xml:space="preserve"> Intermediate</w:t>
      </w:r>
    </w:p>
    <w:p>
      <w:r>
        <w:rPr>
          <w:color w:val="1565C0"/>
        </w:rPr>
        <w:t>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t>Ingredients</w:t>
      </w:r>
    </w:p>
    <w:p>
      <w:pPr>
        <w:pStyle w:val="ListBullet"/>
      </w:pPr>
      <w:r>
        <w:t>One oz g Fresh ginger root</w:t>
      </w:r>
    </w:p>
    <w:p>
      <w:pPr>
        <w:pStyle w:val="ListBullet"/>
      </w:pPr>
      <w:r>
        <w:t>Four 4 Sea bass fillets, skin on, Sea bass fillets, skin on,</w:t>
      </w:r>
    </w:p>
    <w:p>
      <w:pPr>
        <w:pStyle w:val="ListBullet"/>
      </w:pPr>
      <w:r>
        <w:t>Six oz each</w:t>
      </w:r>
    </w:p>
    <w:p>
      <w:pPr>
        <w:pStyle w:val="ListBullet"/>
      </w:pPr>
      <w:r>
        <w:t>Two oz fl 60 mL Oil</w:t>
      </w:r>
    </w:p>
    <w:p>
      <w:pPr>
        <w:pStyle w:val="ListBullet"/>
      </w:pPr>
      <w:r>
        <w:t>Six oz fl 180 mL asian Sweet-and-</w:t>
      </w:r>
    </w:p>
    <w:p>
      <w:pPr>
        <w:pStyle w:val="ListBullet"/>
      </w:pPr>
      <w:r>
        <w:t>One oz fl 30 mL Basil Oil () or</w:t>
      </w:r>
    </w:p>
    <w:p>
      <w:r>
        <w:rPr>
          <w:color w:val="1565C0"/>
        </w:rPr>
        <w:t>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t>Method</w:t>
      </w:r>
    </w:p>
    <w:p>
      <w:r>
        <w:t>*No method provided*</w:t>
      </w:r>
    </w:p>
    <w:p>
      <w:r>
        <w:rPr>
          <w:color w:val="1565C0"/>
        </w:rPr>
        <w:t>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t>Techniques Used</w:t>
      </w:r>
    </w:p>
    <w:p>
      <w:pPr>
        <w:pStyle w:val="ListBullet"/>
      </w:pPr>
      <w:r>
        <w:t>Sous Vide</w:t>
      </w:r>
    </w:p>
    <w:p>
      <w:pPr>
        <w:pStyle w:val="ListBullet"/>
      </w:pPr>
      <w:r>
        <w:t>Steam</w:t>
      </w:r>
    </w:p>
    <w:p>
      <w:pPr>
        <w:pStyle w:val="ListBullet"/>
      </w:pPr>
      <w:r>
        <w:t>Sauté</w:t>
      </w:r>
    </w:p>
    <w:p>
      <w:r>
        <w:rPr>
          <w:color w:val="1565C0"/>
        </w:rPr>
        <w:t>──────────────────────────────────────────────────</w:t>
      </w:r>
    </w:p>
    <w:p>
      <w:r>
        <w:rPr>
          <w:b/>
          <w:color w:val="3E2723"/>
        </w:rPr>
        <w:t>Table d Adrian Private Chef</w:t>
      </w:r>
    </w:p>
    <w:p>
      <w:r>
        <w:rPr>
          <w:b/>
          <w:color w:val="3E2723"/>
        </w:rPr>
        <w:t>Knowledge Base Recipe</w:t>
      </w:r>
    </w:p>
    <w:p>
      <w:r>
        <w:rPr>
          <w:b/>
          <w:color w:val="3E2723"/>
        </w:rPr>
        <w:t>Professional Culinary Collection</w:t>
      </w:r>
    </w:p>
    <w:p>
      <w:r>
        <w:rPr>
          <w:color w:val="1565C0"/>
        </w:rPr>
        <w:t>──────────────────────────────────────────────────</w:t>
      </w:r>
    </w:p>
    <w:sectPr w:rsidR="00FC693F" w:rsidRPr="0006063C" w:rsidSect="00034616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line="360" w:lineRule="auto" w:after="120"/>
    </w:pPr>
    <w:rPr>
      <w:rFonts w:ascii="Garamond" w:hAnsi="Garamond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Garamond" w:hAnsi="Garamond"/>
      <w:b/>
      <w:bCs/>
      <w:color w:val="1565C0"/>
      <w:sz w:val="4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Garamond" w:hAnsi="Garamond"/>
      <w:b/>
      <w:bCs/>
      <w:color w:val="1565C0"/>
      <w:sz w:val="3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 w:ascii="Garamond" w:hAnsi="Garamond"/>
      <w:b/>
      <w:bCs/>
      <w:color w:val="3E2723"/>
      <w:sz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rFonts w:ascii="Garamond" w:hAnsi="Garamond"/>
      <w:sz w:val="22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