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From no-frills rustic cooking in Punjabi homes, to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warming spice blend, which</w:t>
      </w:r>
    </w:p>
    <w:p>
      <w:pPr>
        <w:pStyle w:val="ListBullet"/>
      </w:pPr>
      <w:r>
        <w:t>Two blades mace</w:t>
      </w:r>
    </w:p>
    <w:p>
      <w:pPr>
        <w:pStyle w:val="ListBullet"/>
      </w:pPr>
      <w:r>
        <w:t>Grind all the spices to a fine powder</w:t>
      </w:r>
    </w:p>
    <w:p>
      <w:pPr>
        <w:pStyle w:val="ListBullet"/>
      </w:pPr>
      <w:r>
        <w:t>spiced with garam masala, see p211.</w:t>
      </w:r>
    </w:p>
    <w:p>
      <w:pPr>
        <w:pStyle w:val="ListBullet"/>
      </w:pPr>
      <w:r>
        <w:t>Cumin, turmeric, chilli, ginger, garlic</w:t>
      </w:r>
    </w:p>
    <w:p>
      <w:pPr>
        <w:pStyle w:val="ListBullet"/>
      </w:pPr>
      <w:r>
        <w:t>peppercorn, saffron</w:t>
      </w:r>
    </w:p>
    <w:p>
      <w:pPr>
        <w:pStyle w:val="ListBullet"/>
      </w:pPr>
      <w:r>
        <w:t>as part of a blend.SPICE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From no-frills rustic cooking in Punjabi homes, to</w:t>
      </w:r>
    </w:p>
    <w:p>
      <w:pPr>
        <w:pStyle w:val="ListNumber"/>
      </w:pPr>
      <w:r>
        <w:t>at roadside cafés, this food is as widely travelled as the spices that have earned it such international acclaim. During the heyday of princely Maharajas</w:t>
      </w:r>
    </w:p>
    <w:p>
      <w:pPr>
        <w:pStyle w:val="ListNumber"/>
      </w:pPr>
      <w:r>
        <w:t>and Nawabs, royal chefs created flamboyant spice blends for sophisticated dishes, many of which featured a dozen or more aromatic seasonings. Home cooks also draw on a versatile spice box, preferring the warming nature of garam masalas over brute chilli heat.LOCAL SPICE BLEND</w:t>
      </w:r>
    </w:p>
    <w:p>
      <w:pPr>
        <w:pStyle w:val="ListNumber"/>
      </w:pPr>
      <w:r>
        <w:t>you would a seasoning.</w:t>
      </w:r>
    </w:p>
    <w:p>
      <w:pPr>
        <w:pStyle w:val="ListNumber"/>
      </w:pPr>
      <w:r>
        <w:t>1⁄8 nutmeg, chopped</w:t>
      </w:r>
    </w:p>
    <w:p>
      <w:pPr>
        <w:pStyle w:val="ListNumber"/>
      </w:pPr>
      <w:r>
        <w:t>and sieve to remove any fibres.Chickpea curry</w:t>
      </w:r>
    </w:p>
    <w:p>
      <w:pPr>
        <w:pStyle w:val="ListNumber"/>
      </w:pPr>
      <w:r>
        <w:t>spiced with garam masala, see p211.</w:t>
      </w:r>
    </w:p>
    <w:p>
      <w:pPr>
        <w:pStyle w:val="ListNumber"/>
      </w:pPr>
      <w:r>
        <w:t>The foundation of essential masala mixes and pastes, these versatile spices are often used together and provide an obliging base</w:t>
      </w:r>
    </w:p>
    <w:p>
      <w:pPr>
        <w:pStyle w:val="ListNumber"/>
      </w:pPr>
      <w:r>
        <w:t>These sweet spices bring warmth and fragrance. Indian bay is from the same family as cinnamon, and tastes like a mix of cloves, cinnamon, and allspice.</w:t>
      </w:r>
    </w:p>
    <w:p>
      <w:pPr>
        <w:pStyle w:val="ListNumber"/>
      </w:pPr>
      <w:r>
        <w:t>Smoky, tart, warming, and sweet, these spices grab the senses with their distinctive personalities, and perform well as solo seasonings or</w:t>
      </w:r>
    </w:p>
    <w:p>
      <w:pPr>
        <w:pStyle w:val="ListNumber"/>
      </w:pPr>
      <w:r>
        <w:t>040-041_Northwest_Himalayan.indd 40 04/06/2018 15:54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