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CELERIAC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whole celeriac(celeryroot) whole celeriac(celeryroot)</w:t>
      </w:r>
    </w:p>
    <w:p>
      <w:pPr>
        <w:pStyle w:val="ListBullet"/>
      </w:pPr>
      <w:r>
        <w:t>Four organic eggs approximately 55-65g each organic eggs approximately 55-65g each</w:t>
      </w:r>
    </w:p>
    <w:p>
      <w:pPr>
        <w:pStyle w:val="ListBullet"/>
      </w:pPr>
      <w:r>
        <w:t>319 Celeriac Celeriac</w:t>
      </w:r>
    </w:p>
    <w:p>
      <w:pPr>
        <w:pStyle w:val="ListBullet"/>
      </w:pPr>
      <w:r>
        <w:t>out 4 pieces with a spoon.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