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OF THE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pieces -400g hen -of-the -wood mushrooms in 4</w:t>
      </w:r>
    </w:p>
    <w:p>
      <w:pPr>
        <w:pStyle w:val="ListBullet"/>
      </w:pPr>
      <w:r>
        <w:t>Forty -50 leaves wood sorrel -50 leaves wood sorrel</w:t>
      </w:r>
    </w:p>
    <w:p>
      <w:pPr>
        <w:pStyle w:val="ListBullet"/>
      </w:pPr>
      <w:r>
        <w:t>Sixteen -20 lingonberries -20 lingonberries</w:t>
      </w:r>
    </w:p>
    <w:p>
      <w:pPr>
        <w:pStyle w:val="ListBullet"/>
      </w:pPr>
      <w:r>
        <w:t>325 Mushrooms Mushrooms</w:t>
      </w:r>
    </w:p>
    <w:p>
      <w:pPr>
        <w:pStyle w:val="ListBullet"/>
      </w:pPr>
      <w:r>
        <w:t>for 10 days to allow them to dry out a little. When dry, brush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