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STONE CRAB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litre white wine litre white wine</w:t>
      </w:r>
    </w:p>
    <w:p>
      <w:pPr>
        <w:pStyle w:val="ListBullet"/>
      </w:pPr>
      <w:r>
        <w:t>Four stone crabs stone crabs</w:t>
      </w:r>
    </w:p>
    <w:p>
      <w:pPr>
        <w:pStyle w:val="ListBullet"/>
      </w:pPr>
      <w:r>
        <w:t>One green apple</w:t>
      </w:r>
    </w:p>
    <w:p>
      <w:pPr>
        <w:pStyle w:val="ListBullet"/>
      </w:pPr>
      <w:r>
        <w:t>Three sprigs thyme sprigs thyme</w:t>
      </w:r>
    </w:p>
    <w:p>
      <w:pPr>
        <w:pStyle w:val="ListBullet"/>
      </w:pPr>
      <w:r>
        <w:t>Two leaves gelatine leaves gelatine</w:t>
      </w:r>
    </w:p>
    <w:p>
      <w:pPr>
        <w:pStyle w:val="ListBullet"/>
      </w:pPr>
      <w:r>
        <w:t>One shallot, chopped shallot, chopped</w:t>
      </w:r>
    </w:p>
    <w:p>
      <w:pPr>
        <w:pStyle w:val="ListBullet"/>
      </w:pPr>
      <w:r>
        <w:t>One leaf gelatine per 100g juice leaf gelatine per 100g juice</w:t>
      </w:r>
    </w:p>
    <w:p>
      <w:pPr>
        <w:pStyle w:val="ListBullet"/>
      </w:pPr>
      <w:r>
        <w:t>Twenty beach mustard flowers beach mustard flowers</w:t>
      </w:r>
    </w:p>
    <w:p>
      <w:pPr>
        <w:pStyle w:val="ListBullet"/>
      </w:pPr>
      <w:r>
        <w:t>313 Crabmeat Crabmeat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