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VIENNOISERIES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minutes minutes</w:t>
      </w:r>
    </w:p>
    <w:p>
      <w:pPr>
        <w:pStyle w:val="ListBullet"/>
      </w:pPr>
      <w:r>
        <w:t>One lb . (500 g) croissant dough,</w:t>
      </w:r>
    </w:p>
    <w:p>
      <w:pPr>
        <w:pStyle w:val="ListBullet"/>
      </w:pPr>
      <w:r>
        <w:t>Five oz ¼ . (150 g) pastry cream</w:t>
      </w:r>
    </w:p>
    <w:p>
      <w:pPr>
        <w:pStyle w:val="ListBullet"/>
      </w:pPr>
      <w:r>
        <w:t>One tbsp ½ (1 oz./25 g) lightly</w:t>
      </w:r>
    </w:p>
    <w:p>
      <w:pPr>
        <w:pStyle w:val="ListBullet"/>
      </w:pPr>
      <w:r>
        <w:t>One tbsp (0 .75 oz./20 g) egg yolk</w:t>
      </w:r>
    </w:p>
    <w:p>
      <w:pPr>
        <w:pStyle w:val="ListBullet"/>
      </w:pPr>
      <w:r>
        <w:t>Four •  3 • Pains aux Raisins • 3 • Pains aux Raisins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