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Mushroom Duxelles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• Holding the knife parallel to you, cut each cap • Holding the knife parallel to you, cut each cap</w:t>
      </w:r>
    </w:p>
    <w:p>
      <w:pPr>
        <w:pStyle w:val="ListBullet"/>
      </w:pPr>
      <w:r>
        <w:t>Three • Cut into 1/a-in. (2-3-mm) dice. • Cut into 1/a-in. (2-3-mm) dice.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