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SPECIALTY BREADS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weighing 1 lb . 6 oz.</w:t>
      </w:r>
    </w:p>
    <w:p>
      <w:pPr>
        <w:pStyle w:val="ListBullet"/>
      </w:pPr>
      <w:r>
        <w:t>Twenty minutes minutes</w:t>
      </w:r>
    </w:p>
    <w:p>
      <w:pPr>
        <w:pStyle w:val="ListBullet"/>
      </w:pPr>
      <w:r>
        <w:t>Three loaf pans, 7 x 3 in. loaf pans, 7 x 3 in.</w:t>
      </w:r>
    </w:p>
    <w:p>
      <w:pPr>
        <w:pStyle w:val="ListBullet"/>
      </w:pPr>
      <w:r>
        <w:t>Seven oz . (200 g) moist dried</w:t>
      </w:r>
    </w:p>
    <w:p>
      <w:pPr>
        <w:pStyle w:val="ListBullet"/>
      </w:pPr>
      <w:r>
        <w:t>Twelve-Three cups (400 9/400 ml)</w:t>
      </w:r>
    </w:p>
    <w:p>
      <w:pPr>
        <w:pStyle w:val="ListBullet"/>
      </w:pPr>
      <w:r>
        <w:t>Seven oz . (200 g) ripe liquid</w:t>
      </w:r>
    </w:p>
    <w:p>
      <w:pPr>
        <w:pStyle w:val="ListBullet"/>
      </w:pPr>
      <w:r>
        <w:t>176 When this black bread is fresh, When this black bread is fresh,</w:t>
      </w:r>
    </w:p>
    <w:p>
      <w:pPr>
        <w:pStyle w:val="ListBullet"/>
      </w:pPr>
      <w:r>
        <w:t>Fifteen minutes each). Place the toasted seeds, nuts, and dried fruits in a bowl minutes each). Place the toasted seeds, nuts, and dried fruits in a bowl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