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Spoon into the pastry bag with the fluted tip and pipe rosettes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1 in . ( 3 cm) in diameter onto one of the acetate sheets.Remove from the heat and let the gianduja cool until it has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