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Four • 2½-in. (8-cm) tartlet • 2½-in. (8-cm) tartlet</w:t>
      </w:r>
    </w:p>
    <w:p>
      <w:pPr>
        <w:pStyle w:val="ListBullet"/>
      </w:pPr>
      <w:r>
        <w:t>Two cups (9 oz./250 g) all­</w:t>
      </w:r>
    </w:p>
    <w:p>
      <w:pPr>
        <w:pStyle w:val="ListBullet"/>
      </w:pPr>
      <w:r>
        <w:t>Four tbsp (60 ml) co ld</w:t>
      </w:r>
    </w:p>
    <w:p>
      <w:pPr>
        <w:pStyle w:val="ListBullet"/>
      </w:pPr>
      <w:r>
        <w:t>Five oz . (150 g) celery root</w:t>
      </w:r>
    </w:p>
    <w:p>
      <w:pPr>
        <w:pStyle w:val="ListBullet"/>
      </w:pPr>
      <w:r>
        <w:t>Two tsp (10 g) butter</w:t>
      </w:r>
    </w:p>
    <w:p>
      <w:pPr>
        <w:pStyle w:val="ListBullet"/>
      </w:pPr>
      <w:r>
        <w:t>278 Porcini topping Porcini topping</w:t>
      </w:r>
    </w:p>
    <w:p>
      <w:pPr>
        <w:pStyle w:val="ListBullet"/>
      </w:pPr>
      <w:r>
        <w:t>Fourteen oz . (400 g) porcini</w:t>
      </w:r>
    </w:p>
    <w:p>
      <w:pPr>
        <w:pStyle w:val="ListBullet"/>
      </w:pPr>
      <w:r>
        <w:t>Twelve-Three cups (400</w:t>
      </w:r>
    </w:p>
    <w:p>
      <w:pPr>
        <w:pStyle w:val="ListBullet"/>
      </w:pPr>
      <w:r>
        <w:t>Two oz . (50 g) garlic puree</w:t>
      </w:r>
    </w:p>
    <w:p>
      <w:pPr>
        <w:pStyle w:val="ListBullet"/>
      </w:pPr>
      <w:r>
        <w:t>Four small (button) porcini small (button) porcini</w:t>
      </w:r>
    </w:p>
    <w:p>
      <w:pPr>
        <w:pStyle w:val="ListBullet"/>
      </w:pPr>
      <w:r>
        <w:t>Two-Three cup (150 ml) thick</w:t>
      </w:r>
    </w:p>
    <w:p>
      <w:pPr>
        <w:pStyle w:val="ListBullet"/>
      </w:pPr>
      <w:r>
        <w:t>Two tbsp fried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