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Pre-ferment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which is wetter and has equal amounts flour and water, or a biga,</w:t>
      </w:r>
    </w:p>
    <w:p>
      <w:pPr>
        <w:pStyle w:val="ListBullet"/>
      </w:pPr>
      <w:r>
        <w:t>flour, water, and a very small amount of yeast, which is allowed to</w:t>
      </w:r>
    </w:p>
    <w:p>
      <w:pPr>
        <w:pStyle w:val="ListBullet"/>
      </w:pPr>
      <w:r>
        <w:t>final dough mix to enhance flavor, in this case with buttery and nutty</w:t>
      </w:r>
    </w:p>
    <w:p>
      <w:pPr>
        <w:pStyle w:val="ListBullet"/>
      </w:pPr>
      <w:r>
        <w:t>poolish often contains 30 to 50 percent of the total flour in a recipe</w:t>
      </w:r>
    </w:p>
    <w:p>
      <w:pPr>
        <w:pStyle w:val="ListBullet"/>
      </w:pPr>
      <w:r>
        <w:t>and generally contains equal amounts by weight of flour and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pre-ferment is a portion of the dough mixed up in</w:t>
      </w:r>
    </w:p>
    <w:p>
      <w:pPr>
        <w:pStyle w:val="ListNumber"/>
      </w:pPr>
      <w:r>
        <w:t>advance, usually six to twelve hours before mixing the final dough.</w:t>
      </w:r>
    </w:p>
    <w:p>
      <w:pPr>
        <w:pStyle w:val="ListNumber"/>
      </w:pPr>
      <w:r>
        <w:t>which has less water and is stiffer. Pre-ferments add flavor,</w:t>
      </w:r>
    </w:p>
    <w:p>
      <w:pPr>
        <w:pStyle w:val="ListNumber"/>
      </w:pPr>
      <w:r>
        <w:t>leavening, and keeping qualities to the bread.</w:t>
      </w:r>
    </w:p>
    <w:p>
      <w:pPr>
        <w:pStyle w:val="ListNumber"/>
      </w:pPr>
      <w:r>
        <w:t>culture. While there is no strict definition, it typically implies a mix</w:t>
      </w:r>
    </w:p>
    <w:p>
      <w:pPr>
        <w:pStyle w:val="ListNumber"/>
      </w:pPr>
      <w:r>
        <w:t>ferment for six to twelve hours before being added to the final</w:t>
      </w:r>
    </w:p>
    <w:p>
      <w:pPr>
        <w:pStyle w:val="ListNumber"/>
      </w:pPr>
      <w:r>
        <w:t>dough mix. The biga builds up a lot of flavor-producing gas (carbon</w:t>
      </w:r>
    </w:p>
    <w:p>
      <w:pPr>
        <w:pStyle w:val="ListNumber"/>
      </w:pPr>
      <w:r>
        <w:t>dioxide and alcohol), acids, and bacteria. When it is added to the</w:t>
      </w:r>
    </w:p>
    <w:p>
      <w:pPr>
        <w:pStyle w:val="ListNumber"/>
      </w:pPr>
      <w:r>
        <w:t>final dough mix, the result is bread that captures those flavors in a</w:t>
      </w:r>
    </w:p>
    <w:p>
      <w:pPr>
        <w:pStyle w:val="ListNumber"/>
      </w:pPr>
      <w:r>
        <w:t>techniques of Polish bakers who transported their methods to</w:t>
      </w:r>
    </w:p>
    <w:p>
      <w:pPr>
        <w:pStyle w:val="ListNumber"/>
      </w:pPr>
      <w:r>
        <w:t>France. Like the Italian biga, a poolish is a pre-ferment added to the</w:t>
      </w:r>
    </w:p>
    <w:p>
      <w:pPr>
        <w:pStyle w:val="ListNumber"/>
      </w:pPr>
      <w:r>
        <w:t>final dough mix to enhance flavor, in this case with buttery and nutty</w:t>
      </w:r>
    </w:p>
    <w:p>
      <w:pPr>
        <w:pStyle w:val="ListNumber"/>
      </w:pPr>
      <w:r>
        <w:t>the poolish culture develops, typically for six to twelve hours. A</w:t>
      </w:r>
    </w:p>
    <w:p>
      <w:pPr>
        <w:pStyle w:val="ListNumber"/>
      </w:pPr>
      <w:r>
        <w:t>excessively to attain optimum flavor and leavening. Pre-ferments need a minimum of four</w:t>
      </w:r>
    </w:p>
    <w:p>
      <w:pPr>
        <w:pStyle w:val="ListNumber"/>
      </w:pPr>
      <w:r>
        <w:t>hours of development if they are to have a beneficial impact on the bread. When at its</w:t>
      </w:r>
    </w:p>
    <w:p>
      <w:pPr>
        <w:pStyle w:val="ListNumber"/>
      </w:pPr>
      <w:r>
        <w:t>yeast. An overdeveloped biga will collapse, which is easy to discern. A properly</w:t>
      </w:r>
    </w:p>
    <w:p>
      <w:pPr>
        <w:pStyle w:val="ListNumber"/>
      </w:pPr>
      <w:r>
        <w:t>occasionally see bubbles popping when it is at its best. Like a biga, it too will have an</w:t>
      </w:r>
    </w:p>
    <w:p>
      <w:pPr>
        <w:pStyle w:val="ListNumber"/>
      </w:pPr>
      <w:r>
        <w:t>alcohol-yeast smell. An overdeveloped poolish will likewise be visibly collapsed.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