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BACKSTORY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Lionel Poilâne. Reading the article, I realized I had found my muse.</w:t>
      </w:r>
    </w:p>
    <w:p>
      <w:pPr>
        <w:pStyle w:val="ListBullet"/>
      </w:pPr>
      <w:r>
        <w:t>), Lionel Poilâne helped repopularize rustic country breads,</w:t>
      </w:r>
    </w:p>
    <w:p>
      <w:pPr>
        <w:pStyle w:val="ListBullet"/>
      </w:pPr>
      <w:r>
        <w:t>milled wheat flour, water, and sea salt. A 1.9-kilo</w:t>
      </w:r>
    </w:p>
    <w:p>
      <w:pPr>
        <w:pStyle w:val="ListBullet"/>
      </w:pPr>
      <w:r>
        <w:t>weigh kilograms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unknown future of my life as a baker. Unexpectedly, however, the dream took a</w:t>
      </w:r>
    </w:p>
    <w:p>
      <w:pPr>
        <w:pStyle w:val="ListNumber"/>
      </w:pPr>
      <w:r>
        <w:t>detour-or maybe just a longer, more scenic route.</w:t>
      </w:r>
    </w:p>
    <w:p>
      <w:pPr>
        <w:pStyle w:val="ListNumber"/>
      </w:pPr>
      <w:r>
        <w:t>year, and drinking the company Kool-Aid. One day that year, my buddy</w:t>
      </w:r>
    </w:p>
    <w:p>
      <w:pPr>
        <w:pStyle w:val="ListNumber"/>
      </w:pPr>
      <w:r>
        <w:t>Lionel Poilâne. Reading the article, I realized I had found my muse.</w:t>
      </w:r>
    </w:p>
    <w:p>
      <w:pPr>
        <w:pStyle w:val="ListNumber"/>
      </w:pPr>
      <w:r>
        <w:t>Poilâne was a French baker running his father’s bakeshop at 8 rue du Cherche-Midi on</w:t>
      </w:r>
    </w:p>
    <w:p>
      <w:pPr>
        <w:pStyle w:val="ListNumber"/>
      </w:pPr>
      <w:r>
        <w:t>Paris’s Left Bank. Lionel coined the phrase “retro-innovation” as a measure of progress.</w:t>
      </w:r>
    </w:p>
    <w:p>
      <w:pPr>
        <w:pStyle w:val="ListNumber"/>
      </w:pPr>
      <w:r>
        <w:t>time, and fire as an artisan’s instruments. These techniques required patience, and they</w:t>
      </w:r>
    </w:p>
    <w:p>
      <w:pPr>
        <w:pStyle w:val="ListNumber"/>
      </w:pPr>
      <w:r>
        <w:t>widely adopted and the quality of French bread, long an icon, declined.</w:t>
      </w:r>
    </w:p>
    <w:p>
      <w:pPr>
        <w:pStyle w:val="ListNumber"/>
      </w:pPr>
      <w:r>
        <w:t>leavened, made by hand, and baked in wood-fired ovens by men who worked</w:t>
      </w:r>
    </w:p>
    <w:p>
      <w:pPr>
        <w:pStyle w:val="ListNumber"/>
      </w:pPr>
      <w:r>
        <w:t>hard in hot, steamy basements at a physically demanding job. (Ask these guys about the</w:t>
      </w:r>
    </w:p>
    <w:p>
      <w:pPr>
        <w:pStyle w:val="ListNumber"/>
      </w:pPr>
      <w:r>
        <w:t>romance of baking!) His was the craft of an artisan. Poilâne’s ingredients were stone-</w:t>
      </w:r>
    </w:p>
    <w:p>
      <w:pPr>
        <w:pStyle w:val="ListNumber"/>
      </w:pPr>
      <w:r>
        <w:t>milled wheat flour, water, and sea salt. A 1.9-kilo</w:t>
      </w:r>
    </w:p>
    <w:p>
      <w:pPr>
        <w:pStyle w:val="ListNumber"/>
      </w:pPr>
      <w:r>
        <w:t>weigh 3 kilograms (6.6 pounds) or more.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