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CANDIES, CONFECTIONS, AND JAMS</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(COOKED SUGAR)</w:t>
      </w:r>
    </w:p>
    <w:p>
      <w:pPr>
        <w:pStyle w:val="ListBullet"/>
      </w:pPr>
      <w:r>
        <w:t>CHOOSING THE RIGHT SUGAR</w:t>
      </w:r>
    </w:p>
    <w:p>
      <w:r>
        <w:rPr>
          <w:color w:val="1565C0"/>
        </w:rPr>
        <w:t>──────────────────────────────────────────────────</w:t>
      </w:r>
    </w:p>
    <w:p>
      <w:pPr>
        <w:pStyle w:val="Heading2"/>
      </w:pPr>
      <w:r>
        <w:t>Method</w:t>
      </w:r>
    </w:p>
    <w:p>
      <w:pPr>
        <w:pStyle w:val="ListNumber"/>
      </w:pPr>
      <w:r>
        <w:t>(COOKED SUGAR)</w:t>
      </w:r>
    </w:p>
    <w:p>
      <w:pPr>
        <w:pStyle w:val="ListNumber"/>
      </w:pPr>
      <w:r>
        <w:t>What do candies, confections, and jams have in common? All of them are made from cooked sugar, a</w:t>
      </w:r>
    </w:p>
    <w:p>
      <w:pPr>
        <w:pStyle w:val="ListNumber"/>
      </w:pPr>
      <w:r>
        <w:t>technique in its own right. To master the subtleties you need a watchful eye-and to invest in an accurate candy thermometer. With both, you’ll have no trouble getting it right!</w:t>
      </w:r>
    </w:p>
    <w:p>
      <w:pPr>
        <w:pStyle w:val="ListNumber"/>
      </w:pPr>
      <w:r>
        <w:t>All the candies, confections, and jams in this chapter are made using white sugar. If you want to replace this with any of the brown sugars, you need to bear in mind that they all contain impurities, which are likely to burn. This could have a major impact not just on the success of the recipe but also on the consistency of the finished candy.</w:t>
      </w:r>
    </w:p>
    <w:p>
      <w:pPr>
        <w:pStyle w:val="ListNumber"/>
      </w:pPr>
      <w:r>
        <w:t>tometer. Professionals use this, as it is a very reliable way of calculating the percentage of sucrose in a solution. A similar system, called degrees Baumé, which is mentioned in some books, has not been in use in France since the 1960 s so is not used here. One degree Brix is equal to 1 g sucrose in 100 g of solution.</w:t>
      </w:r>
    </w:p>
    <w:p>
      <w:pPr>
        <w:pStyle w:val="ListNumber"/>
      </w:pPr>
      <w:r>
        <w:t>Before accurate thermometers were widely available, the stages of sugar cooking had to be measured using a bowl of ice water-and the cook’s fingers! It involved plunging one’s hand in the cold water before scooping up a little boiling syrup and dropping it in the water to determine what stage it had reached: thread, soft-ball, etc. We still use the same names for these stages but today, in your own kitchen, nothing beats a good candy thermometer for checking when your syrup is nearly there!</w:t>
      </w:r>
    </w:p>
    <w:p>
      <w:pPr>
        <w:pStyle w:val="ListNumber"/>
      </w:pPr>
      <w:r>
        <w:t>To be sure your thermometer is giving accurate readings, bring a pan of water to a boil and check the temperature. If the reading on the thermometer is 212° F (100° C), it’s working perfectly.</w:t>
      </w:r>
    </w:p>
    <w:p>
      <w:pPr>
        <w:pStyle w:val="ListNumber"/>
      </w:pPr>
      <w:r>
        <w:t>Cooking sugar at high temperatures requires concentration and organization. To prevent accidents, first clear your work surface and have a bowl of cold water close by. However, if you do burn yourself, imme -</w:t>
      </w:r>
    </w:p>
    <w:p>
      <w:pPr>
        <w:pStyle w:val="ListNumber"/>
      </w:pPr>
      <w:r>
        <w:t>diately put your hand under cold running water and leave it there for 10 minutes or longer. If necessary,</w:t>
      </w:r>
    </w:p>
    <w:p>
      <w:pPr>
        <w:pStyle w:val="ListNumber"/>
      </w:pPr>
      <w:r>
        <w:t>seek emergency medical care. Stay safe!a brief history</w:t>
      </w:r>
    </w:p>
    <w:p>
      <w:pPr>
        <w:pStyle w:val="ListNumber"/>
      </w:pPr>
      <w:r>
        <w:t>Duke of Choiseul, whose cook,</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