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Short Pastry, Crumbling (Rubbing-In) Method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Shortcrust Pastry, Using a Stand Mixer</w:t>
      </w:r>
    </w:p>
    <w:p>
      <w:pPr>
        <w:pStyle w:val="ListNumber"/>
      </w:pPr>
      <w:r>
        <w:t>Large Parisian BriocheClassic Baker’s BriocheBraided BriocheMilk Bread RollsProvençal Epiphany BriocheKougelhopfFlaky BriochesCroissantsChocolate CroissantsRaisin SwirlsSweet Breton Puff PastriesChoux PastrySugar-Crusted Choux PuffsPiping and Baking ÉclairsFilling ÉclairsIcing ÉclairsCoffee Éclairs</w:t>
      </w:r>
    </w:p>
    <w:p>
      <w:pPr>
        <w:pStyle w:val="ListNumber"/>
      </w:pPr>
      <w:r>
        <w:t>Baked Chocolate Tart level 1</w:t>
      </w:r>
    </w:p>
    <w:p>
      <w:pPr>
        <w:pStyle w:val="ListNumber"/>
      </w:pPr>
      <w:r>
        <w:t>Shortcrust Pastry, Using a Stand Mixer</w:t>
      </w:r>
    </w:p>
    <w:p>
      <w:pPr>
        <w:pStyle w:val="ListNumber"/>
      </w:pPr>
      <w:r>
        <w:t>Large Parisian BriocheClassic Baker’s BriocheBraided BriocheMilk Bread RollsProvençal Epiphany BriocheKougelhopfFlaky BriochesCroissantsChocolate CroissantsRaisin SwirlsSweet Breton Puff PastriesChoux PastrySugar-Crusted Choux PuffsPiping and Baking ÉclairsFilling ÉclairsIcing ÉclairsCoffee Éclairs</w:t>
      </w:r>
    </w:p>
    <w:p>
      <w:pPr>
        <w:pStyle w:val="ListNumber"/>
      </w:pPr>
      <w:r>
        <w:t>Baked Chocolate Tart level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