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PAIN DE CAMPAGNE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Many French bakers use a small amount of rye flour in bread they call</w:t>
      </w:r>
    </w:p>
    <w:p>
      <w:pPr>
        <w:pStyle w:val="ListBullet"/>
      </w:pPr>
      <w:r>
        <w:t>percent whole rye flour. For guidance on playing around with</w:t>
      </w:r>
    </w:p>
    <w:p>
      <w:pPr>
        <w:pStyle w:val="ListBullet"/>
      </w:pPr>
      <w:r>
        <w:t>flour blends,</w:t>
      </w:r>
    </w:p>
    <w:p>
      <w:pPr>
        <w:pStyle w:val="ListBullet"/>
      </w:pPr>
      <w:r>
        <w:t>flour are in the levain).</w:t>
      </w:r>
    </w:p>
    <w:p>
      <w:pPr>
        <w:pStyle w:val="ListBullet"/>
      </w:pPr>
      <w:r>
        <w:t>hard-boiled egg. This bread is ideal for onion soup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whole wheat flour in both the final dough ingredients and the levain culture. The whole</w:t>
      </w:r>
    </w:p>
    <w:p>
      <w:pPr>
        <w:pStyle w:val="ListNumber"/>
      </w:pPr>
      <w:r>
        <w:t>wheat flour boosts the energy of the fermentation and gives the final bread greater depth</w:t>
      </w:r>
    </w:p>
    <w:p>
      <w:pPr>
        <w:pStyle w:val="ListNumber"/>
      </w:pPr>
      <w:r>
        <w:t>of flavor and just a touch of acidity on the palate. The long overnight proofing of the</w:t>
      </w:r>
    </w:p>
    <w:p>
      <w:pPr>
        <w:pStyle w:val="ListNumber"/>
      </w:pPr>
      <w:r>
        <w:t>loaves in the refrigerator allows a nice complexity of flavors to build. Once you have a</w:t>
      </w:r>
    </w:p>
    <w:p>
      <w:pPr>
        <w:pStyle w:val="ListNumber"/>
      </w:pPr>
      <w:r>
        <w:t>Many French bakers use a small amount of rye flour in bread they call</w:t>
      </w:r>
    </w:p>
    <w:p>
      <w:pPr>
        <w:pStyle w:val="ListNumber"/>
      </w:pPr>
      <w:r>
        <w:t>whole wheat here. Feel free to play with the flour blend. Another mixture that I really</w:t>
      </w:r>
    </w:p>
    <w:p>
      <w:pPr>
        <w:pStyle w:val="ListNumber"/>
      </w:pPr>
      <w:r>
        <w:t>like in this recipe is 70 percent white flour, 20 percent whole wheat flour, and 10</w:t>
      </w:r>
    </w:p>
    <w:p>
      <w:pPr>
        <w:pStyle w:val="ListNumber"/>
      </w:pPr>
      <w:r>
        <w:t>percent whole rye flour. For guidance on playing around with</w:t>
      </w:r>
    </w:p>
    <w:p>
      <w:pPr>
        <w:pStyle w:val="ListNumber"/>
      </w:pPr>
      <w:r>
        <w:t>Bread (or Pizza) Dough You Can Call Your Own.”</w:t>
      </w:r>
    </w:p>
    <w:p>
      <w:pPr>
        <w:pStyle w:val="ListNumber"/>
      </w:pPr>
      <w:r>
        <w:t>of flour in your final dough mix is the same as in this recipe-800 grams (200 grams of</w:t>
      </w:r>
    </w:p>
    <w:p>
      <w:pPr>
        <w:pStyle w:val="ListNumber"/>
      </w:pPr>
      <w:r>
        <w:t>One of my common uses for this bread is tearing a couple of slices into croutons,</w:t>
      </w:r>
    </w:p>
    <w:p>
      <w:pPr>
        <w:pStyle w:val="ListNumber"/>
      </w:pPr>
      <w:r>
        <w:t>the vinaigrette really soaks into the croutons, and then with fresh lettuces and a chopped</w:t>
      </w:r>
    </w:p>
    <w:p>
      <w:pPr>
        <w:pStyle w:val="ListNumber"/>
      </w:pPr>
      <w:r>
        <w:t>hard-boiled egg. This bread is ideal for onion soup</w:t>
      </w:r>
    </w:p>
    <w:p>
      <w:pPr>
        <w:pStyle w:val="ListNumber"/>
      </w:pPr>
      <w:r>
        <w:t>morning toast with butter and jam. I sometimes use this bread, very lightly toasted, as an</w:t>
      </w:r>
    </w:p>
    <w:p>
      <w:pPr>
        <w:pStyle w:val="ListNumber"/>
      </w:pPr>
      <w:r>
        <w:t>THIS RECIPE MAKES 2 LOAVES, EACH ABOUT 1½ POUNDS.</w:t>
      </w:r>
    </w:p>
    <w:p>
      <w:pPr>
        <w:pStyle w:val="ListNumber"/>
      </w:pPr>
      <w:r>
        <w:t>Feed the levain at 8 a.m., mix the final dough at 3 p.m., shape</w:t>
      </w:r>
    </w:p>
    <w:p>
      <w:pPr>
        <w:pStyle w:val="ListNumber"/>
      </w:pPr>
      <w:r>
        <w:t>into loaves at 8 p.m., proof the loaves in the refrigerator overnight, and</w:t>
      </w:r>
    </w:p>
    <w:p>
      <w:pPr>
        <w:pStyle w:val="ListNumber"/>
      </w:pPr>
      <w:r>
        <w:t>bake around 8 to 10 a.m. the next morning.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