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During that journey, | did all you'd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few weeks after evidently mixing some</w:t>
      </w:r>
    </w:p>
    <w:p>
      <w:pPr>
        <w:pStyle w:val="ListNumber"/>
      </w:pPr>
      <w:r>
        <w:t>comprehension. At least it explained all</w:t>
      </w:r>
    </w:p>
    <w:p>
      <w:pPr>
        <w:pStyle w:val="ListNumber"/>
      </w:pPr>
      <w:r>
        <w:t>the gobsmacked looks I’d been getting.</w:t>
      </w:r>
    </w:p>
    <w:p>
      <w:pPr>
        <w:pStyle w:val="ListNumber"/>
      </w:pPr>
      <w:r>
        <w:t>the best meal of the trip. She wanted</w:t>
      </w:r>
    </w:p>
    <w:p>
      <w:pPr>
        <w:pStyle w:val="ListNumber"/>
      </w:pPr>
      <w:r>
        <w:t>at the time. | brokenly pantomimed this</w:t>
      </w:r>
    </w:p>
    <w:p>
      <w:pPr>
        <w:pStyle w:val="ListNumber"/>
      </w:pPr>
      <w:r>
        <w:t>to her, much to her disappointment. She</w:t>
      </w:r>
    </w:p>
    <w:p>
      <w:pPr>
        <w:pStyle w:val="ListNumber"/>
      </w:pPr>
      <w:r>
        <w:t>beef, and it was cut into such tiny pieces.</w:t>
      </w:r>
    </w:p>
    <w:p>
      <w:pPr>
        <w:pStyle w:val="ListNumber"/>
      </w:pPr>
      <w:r>
        <w:t>invited into someone’s home, after all.</w:t>
      </w:r>
    </w:p>
    <w:p>
      <w:pPr>
        <w:pStyle w:val="ListNumber"/>
      </w:pPr>
      <w:r>
        <w:t>my eyes and taste to this day. People</w:t>
      </w:r>
    </w:p>
    <w:p>
      <w:pPr>
        <w:pStyle w:val="ListNumber"/>
      </w:pPr>
      <w:r>
        <w:t>New York bagels above any competition.</w:t>
      </w:r>
    </w:p>
    <w:p>
      <w:pPr>
        <w:pStyle w:val="ListNumber"/>
      </w:pPr>
      <w:r>
        <w:t>hang open like a star-struck sheep.</w:t>
      </w:r>
    </w:p>
    <w:p>
      <w:pPr>
        <w:pStyle w:val="ListNumber"/>
      </w:pPr>
      <w:r>
        <w:t>most luminous. | dreamed of that meal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