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UNIVERSAL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teaspoon = 5 mL</w:t>
      </w:r>
    </w:p>
    <w:p>
      <w:pPr>
        <w:pStyle w:val="ListBullet"/>
      </w:pPr>
      <w:r>
        <w:t>One tablespoon = 3 teaspoons =</w:t>
      </w:r>
    </w:p>
    <w:p>
      <w:pPr>
        <w:pStyle w:val="ListBullet"/>
      </w:pPr>
      <w:r>
        <w:t>Two tablespoons = Ya cup = 1 fluid ounce =</w:t>
      </w:r>
    </w:p>
    <w:p>
      <w:pPr>
        <w:pStyle w:val="ListBullet"/>
      </w:pPr>
      <w:r>
        <w:t>Four tablespoons = Y4 cup = 2 fluid ounces =</w:t>
      </w:r>
    </w:p>
    <w:p>
      <w:pPr>
        <w:pStyle w:val="ListBullet"/>
      </w:pPr>
      <w:r>
        <w:t>Five-Three tablespoons = Y3 cup = 3 fluid ounces =</w:t>
      </w:r>
    </w:p>
    <w:p>
      <w:pPr>
        <w:pStyle w:val="ListBullet"/>
      </w:pPr>
      <w:r>
        <w:t>Eight tablespoons = Y2 cup = 4 fluid ounces =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