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Begin laying strands diagonally across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r>
        <w:t>*No ingredients listed*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a rolling cutter. If there are any sticky</w:t>
      </w:r>
    </w:p>
    <w:p>
      <w:pPr>
        <w:pStyle w:val="ListNumber"/>
      </w:pPr>
      <w:r>
        <w:t>8. Cut the patterned sheet in half so it’s</w:t>
      </w:r>
    </w:p>
    <w:p>
      <w:pPr>
        <w:pStyle w:val="ListNumber"/>
      </w:pPr>
      <w:r>
        <w:t>with a kitchen towel. Run the other half</w:t>
      </w:r>
    </w:p>
    <w:p>
      <w:pPr>
        <w:pStyle w:val="ListNumber"/>
      </w:pPr>
      <w:r>
        <w:t>through the pasta machine very carefully.</w:t>
      </w:r>
    </w:p>
    <w:p>
      <w:pPr>
        <w:pStyle w:val="ListNumber"/>
      </w:pPr>
      <w:r>
        <w:t>time. Repeat with the second sheet, then</w:t>
      </w:r>
    </w:p>
    <w:p>
      <w:pPr>
        <w:pStyle w:val="ListNumber"/>
      </w:pPr>
      <w:r>
        <w:t>1. Remove the bag of filling from the</w:t>
      </w:r>
    </w:p>
    <w:p>
      <w:pPr>
        <w:pStyle w:val="ListNumber"/>
      </w:pPr>
      <w:r>
        <w:t>a bottom corner. Work with one pasta</w:t>
      </w:r>
    </w:p>
    <w:p>
      <w:pPr>
        <w:pStyle w:val="ListNumber"/>
      </w:pPr>
      <w:r>
        <w:t>sheet at a time. Lay the sheet in front of</w:t>
      </w:r>
    </w:p>
    <w:p>
      <w:pPr>
        <w:pStyle w:val="ListNumber"/>
      </w:pPr>
      <w:r>
        <w:t>side down. Dust the middle 2 inches of</w:t>
      </w:r>
    </w:p>
    <w:p>
      <w:pPr>
        <w:pStyle w:val="ListNumber"/>
      </w:pPr>
      <w:r>
        <w:t>the filling from making the pasta soggy.</w:t>
      </w:r>
    </w:p>
    <w:p>
      <w:pPr>
        <w:pStyle w:val="ListNumber"/>
      </w:pPr>
      <w:r>
        <w:t>length of the sheet, centering the filling.</w:t>
      </w:r>
    </w:p>
    <w:p>
      <w:pPr>
        <w:pStyle w:val="ListNumber"/>
      </w:pPr>
      <w:r>
        <w:t>beyond that. Roll the sheet once more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