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Be careful if you jump down the</w:t>
      </w:r>
    </w:p>
    <w:p>
      <w:r>
        <w:rPr>
          <w:b/>
          <w:color w:val="3E2723"/>
        </w:rPr>
        <w:t>Cuisine Type:</w:t>
      </w:r>
      <w:r>
        <w:t xml:space="preserve"> Italian/Tuscan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Thirty-Three chickens and 3-713 ducks. That’s her chickens and 3-713 ducks. That’s her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