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RIGATONI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rolling dowel, /2-inch diameter, 1 foot long rolling dowel, /2-inch diameter, 1 foot long</w:t>
      </w:r>
    </w:p>
    <w:p>
      <w:pPr>
        <w:pStyle w:val="ListBullet"/>
      </w:pPr>
      <w:r>
        <w:t>Two or more drying dowels, 1/3-inch diameter, 4 feet long or more drying dowels, 1/3-inch diameter, 4 feet long</w:t>
      </w:r>
    </w:p>
    <w:p>
      <w:pPr>
        <w:pStyle w:val="ListBullet"/>
      </w:pPr>
      <w:r>
        <w:t>One batch dough (your choice of color) or the equivalent of 1 batch dough batch dough (your choice of color) or the equivalent of 1 batch dough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diagonal stripes. Elicoidali is named for helicoid, which literally means having the form</w:t>
      </w:r>
    </w:p>
    <w:p>
      <w:pPr>
        <w:pStyle w:val="ListNumber"/>
      </w:pPr>
      <w:r>
        <w:t>of a flattened helix (yes, I’m an etymologist at heart).</w:t>
      </w:r>
    </w:p>
    <w:p>
      <w:pPr>
        <w:pStyle w:val="ListNumber"/>
      </w:pPr>
      <w:r>
        <w:t>making tubed shapes. MAKES 4 SERVINGS</w:t>
      </w:r>
    </w:p>
    <w:p>
      <w:pPr>
        <w:pStyle w:val="ListNumber"/>
      </w:pPr>
      <w:r>
        <w:t>1. Work with Y% batch of dough at a 2. Roll the dough in a rectangular shape</w:t>
      </w:r>
    </w:p>
    <w:p>
      <w:pPr>
        <w:pStyle w:val="ListNumber"/>
      </w:pPr>
      <w:r>
        <w:t>wrapped in plastic. As you get faster at setting on a pasta machine. Place the</w:t>
      </w:r>
    </w:p>
    <w:p>
      <w:pPr>
        <w:pStyle w:val="ListNumber"/>
      </w:pPr>
      <w:r>
        <w:t>work quickly, the pasta sheets will dry to the counter edge. Place the pasta</w:t>
      </w:r>
    </w:p>
    <w:p>
      <w:pPr>
        <w:pStyle w:val="ListNumber"/>
      </w:pPr>
      <w:r>
        <w:t>the rigatoni. where you can easily access and cut it.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