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PARSLEY-PEPPER-TURMERIC DOUGH</w:t>
      </w:r>
    </w:p>
    <w:p>
      <w:r>
        <w:rPr>
          <w:b/>
          <w:color w:val="3E2723"/>
        </w:rPr>
        <w:t>Cuisine Type:</w:t>
      </w:r>
      <w:r>
        <w:t xml:space="preserve"> Italian/Tuscan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tablespoon kosher salt</w:t>
      </w:r>
    </w:p>
    <w:p>
      <w:pPr>
        <w:pStyle w:val="ListBullet"/>
      </w:pPr>
      <w:r>
        <w:t>One teaspoon baking soda</w:t>
      </w:r>
    </w:p>
    <w:p>
      <w:pPr>
        <w:pStyle w:val="ListBullet"/>
      </w:pPr>
      <w:r>
        <w:t>One bunch fresh parsley bunch fresh parsley</w:t>
      </w:r>
    </w:p>
    <w:p>
      <w:pPr>
        <w:pStyle w:val="ListBullet"/>
      </w:pPr>
      <w:r>
        <w:t>One-Two teaspoon freshly ground black pepper</w:t>
      </w:r>
    </w:p>
    <w:p>
      <w:pPr>
        <w:pStyle w:val="ListBullet"/>
      </w:pPr>
      <w:r>
        <w:t>Two large eggs large eggs</w:t>
      </w:r>
    </w:p>
    <w:p>
      <w:pPr>
        <w:pStyle w:val="ListBullet"/>
      </w:pPr>
      <w:r>
        <w:t>Twenty-One-Four cups “OO” pasta flour</w:t>
      </w:r>
    </w:p>
    <w:p>
      <w:pPr>
        <w:pStyle w:val="ListBullet"/>
      </w:pPr>
      <w:r>
        <w:t>One or 2 minutes for it to cool. Add the or 2 minutes for it to cool. Add the</w:t>
      </w:r>
    </w:p>
    <w:p>
      <w:pPr>
        <w:pStyle w:val="ListBullet"/>
      </w:pPr>
      <w:r>
        <w:t>Fifty PASTA, PRETTY PLEASE 4.|n the bowl of a standing mixer fitted PASTA, PRETTY PLEASE 4.|n the bowl of a standing mixer fitted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