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BUCKWHEAT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Thirteen-Four cups “OO” pasta flour</w:t>
      </w:r>
    </w:p>
    <w:p>
      <w:pPr>
        <w:pStyle w:val="ListBullet"/>
      </w:pPr>
      <w:r>
        <w:t>V/2 cup buckwheat flour</w:t>
      </w:r>
    </w:p>
    <w:p>
      <w:pPr>
        <w:pStyle w:val="ListBullet"/>
      </w:pPr>
      <w:r>
        <w:t>Two large</w:t>
      </w:r>
    </w:p>
    <w:p>
      <w:pPr>
        <w:pStyle w:val="ListBullet"/>
      </w:pPr>
      <w:r>
        <w:t>Forty-Two PASTA, PRETTY PLEASE rest at room temperature for 30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BUCKWHEAT DOUGH</w:t>
      </w:r>
    </w:p>
    <w:p>
      <w:pPr>
        <w:pStyle w:val="ListNumber"/>
      </w:pPr>
      <w:r>
        <w:t>Buckwheat is actually a seed, not a grass like wheat (see page 21). When it’s milled into</w:t>
      </w:r>
    </w:p>
    <w:p>
      <w:pPr>
        <w:pStyle w:val="ListNumber"/>
      </w:pPr>
      <w:r>
        <w:t>flour, it resembles wheat, but it performs very differently and lends a pleasant nuttiness</w:t>
      </w:r>
    </w:p>
    <w:p>
      <w:pPr>
        <w:pStyle w:val="ListNumber"/>
      </w:pPr>
      <w:r>
        <w:t>to dough. Pasta made from this dough plays nicely and looks phenomenal with Matcha</w:t>
      </w:r>
    </w:p>
    <w:p>
      <w:pPr>
        <w:pStyle w:val="ListNumber"/>
      </w:pPr>
      <w:r>
        <w:t>V/2 cup buckwheat flour</w:t>
      </w:r>
    </w:p>
    <w:p>
      <w:pPr>
        <w:pStyle w:val="ListNumber"/>
      </w:pPr>
      <w:r>
        <w:t>1. Combine the flours, eggs, and hot</w:t>
      </w:r>
    </w:p>
    <w:p>
      <w:pPr>
        <w:pStyle w:val="ListNumber"/>
      </w:pPr>
      <w:r>
        <w:t>water in the bowl of a standing mixer</w:t>
      </w:r>
    </w:p>
    <w:p>
      <w:pPr>
        <w:pStyle w:val="ListNumber"/>
      </w:pPr>
      <w:r>
        <w:t>fitted with a paddle attachment and mix</w:t>
      </w:r>
    </w:p>
    <w:p>
      <w:pPr>
        <w:pStyle w:val="ListNumber"/>
      </w:pPr>
      <w:r>
        <w:t>on low speed until a ball of dough forms.</w:t>
      </w:r>
    </w:p>
    <w:p>
      <w:pPr>
        <w:pStyle w:val="ListNumber"/>
      </w:pPr>
      <w:r>
        <w:t>by hand or in the mixer, so that the dough</w:t>
      </w:r>
    </w:p>
    <w:p>
      <w:pPr>
        <w:pStyle w:val="ListNumber"/>
      </w:pPr>
      <w:r>
        <w:t>develops elasticity and silkiness. Cover</w:t>
      </w:r>
    </w:p>
    <w:p>
      <w:pPr>
        <w:pStyle w:val="ListNumber"/>
      </w:pPr>
      <w:r>
        <w:t>2.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