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BLUEBERRY DOUGH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sauce.</w:t>
      </w:r>
    </w:p>
    <w:p>
      <w:pPr>
        <w:pStyle w:val="ListBullet"/>
      </w:pPr>
      <w:r>
        <w:t>Three-Four cup frozen blueberries</w:t>
      </w:r>
    </w:p>
    <w:p>
      <w:pPr>
        <w:pStyle w:val="ListBullet"/>
      </w:pPr>
      <w:r>
        <w:t>Two large</w:t>
      </w:r>
    </w:p>
    <w:p>
      <w:pPr>
        <w:pStyle w:val="ListBullet"/>
      </w:pPr>
      <w:r>
        <w:t>eggs on low speed, slowly increasing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some of the other doughs in these pages, so add extra flour if the tackiness borders</w:t>
      </w:r>
    </w:p>
    <w:p>
      <w:pPr>
        <w:pStyle w:val="ListNumber"/>
      </w:pPr>
      <w:r>
        <w:t>on sticky. The benefit of that is it’s a very malleable dough that’s easy to work with, and</w:t>
      </w:r>
    </w:p>
    <w:p>
      <w:pPr>
        <w:pStyle w:val="ListNumber"/>
      </w:pPr>
      <w:r>
        <w:t>you can sheet it without a pasta machine if need be. Because of this and its appealing</w:t>
      </w:r>
    </w:p>
    <w:p>
      <w:pPr>
        <w:pStyle w:val="ListNumber"/>
      </w:pPr>
      <w:r>
        <w:t>scent and color, make this one to entice kids into joining the kitchen fun. Note that</w:t>
      </w:r>
    </w:p>
    <w:p>
      <w:pPr>
        <w:pStyle w:val="ListNumber"/>
      </w:pPr>
      <w:r>
        <w:t>any sweetness present in the dough tends to disappear when cooked and served with</w:t>
      </w:r>
    </w:p>
    <w:p>
      <w:pPr>
        <w:pStyle w:val="ListNumber"/>
      </w:pPr>
      <w:r>
        <w:t>1. In a blender, mix the blueberries and</w:t>
      </w:r>
    </w:p>
    <w:p>
      <w:pPr>
        <w:pStyle w:val="ListNumber"/>
      </w:pPr>
      <w:r>
        <w:t>speed until a smooth puree forms.</w:t>
      </w:r>
    </w:p>
    <w:p>
      <w:pPr>
        <w:pStyle w:val="ListNumber"/>
      </w:pPr>
      <w:r>
        <w:t>2. Combine the flour and puree in the</w:t>
      </w:r>
    </w:p>
    <w:p>
      <w:pPr>
        <w:pStyle w:val="ListNumber"/>
      </w:pPr>
      <w:r>
        <w:t>bowl of a standing mixer fitted with a</w:t>
      </w:r>
    </w:p>
    <w:p>
      <w:pPr>
        <w:pStyle w:val="ListNumber"/>
      </w:pPr>
      <w:r>
        <w:t>paddle attachment and mix on low speed</w:t>
      </w:r>
    </w:p>
    <w:p>
      <w:pPr>
        <w:pStyle w:val="ListNumber"/>
      </w:pPr>
      <w:r>
        <w:t>until a ball of dough forms. Continue to</w:t>
      </w:r>
    </w:p>
    <w:p>
      <w:pPr>
        <w:pStyle w:val="ListNumber"/>
      </w:pPr>
      <w:r>
        <w:t>in the mixer, so that the dough develops elasticity and silkiness. Cover the ball of</w:t>
      </w:r>
    </w:p>
    <w:p>
      <w:pPr>
        <w:pStyle w:val="ListNumber"/>
      </w:pPr>
      <w:r>
        <w:t>3. Alternatively, you can let the dough</w:t>
      </w:r>
    </w:p>
    <w:p>
      <w:pPr>
        <w:pStyle w:val="ListNumber"/>
      </w:pPr>
      <w:r>
        <w:t>rest for up to 24 hours in the refrigerator.</w:t>
      </w:r>
    </w:p>
    <w:p>
      <w:pPr>
        <w:pStyle w:val="ListNumber"/>
      </w:pPr>
      <w:r>
        <w:t>although it’s still usable for up to 3 days.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