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Cure Mixes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meat.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Cure Mixes</w:t>
      </w:r>
    </w:p>
    <w:p>
      <w:pPr>
        <w:pStyle w:val="ListNumber"/>
      </w:pPr>
      <w:r>
        <w:t>sausages to be air-dried are cured with both nitrate and nitrite, as explained on page 840. f or other</w:t>
      </w:r>
    </w:p>
    <w:p>
      <w:pPr>
        <w:pStyle w:val="ListNumber"/>
      </w:pPr>
      <w:r>
        <w:t>cured sausages, only nitrite, usually in the form of Prague Powder #1, is used. o ther ingredients, such</w:t>
      </w:r>
    </w:p>
    <w:p>
      <w:pPr>
        <w:pStyle w:val="ListNumber"/>
      </w:pPr>
      <w:r>
        <w:t>as dextrose and additional salt, may be combined with the Prague Powder to make the cure mix. The cure mix may be incorporated into the sausage in one of two ways:</w:t>
      </w:r>
    </w:p>
    <w:p>
      <w:pPr>
        <w:pStyle w:val="ListNumber"/>
      </w:pPr>
      <w:r>
        <w:t>1. It may be mixed with the meat after it is diced. The diced meat is then chilled thoroughly before being ground.</w:t>
      </w:r>
    </w:p>
    <w:p>
      <w:pPr>
        <w:pStyle w:val="ListNumber"/>
      </w:pPr>
      <w:r>
        <w:t>2. It may be combined with the remaining spices and seasonings and mixed into the ground</w:t>
      </w:r>
    </w:p>
    <w:p>
      <w:pPr>
        <w:pStyle w:val="ListNumber"/>
      </w:pPr>
      <w:r>
        <w:t>cure mixes.</w:t>
      </w:r>
    </w:p>
    <w:p>
      <w:pPr>
        <w:pStyle w:val="ListNumber"/>
      </w:pPr>
      <w:r>
        <w:t>a number of sausages are characterized by unusual or exotic ingredients. s ome of these are tradi-</w:t>
      </w:r>
    </w:p>
    <w:p>
      <w:pPr>
        <w:pStyle w:val="ListNumber"/>
      </w:pPr>
      <w:r>
        <w:t>the chestnuts or raisins in other specialty sausages.</w:t>
      </w:r>
    </w:p>
    <w:p>
      <w:pPr>
        <w:pStyle w:val="ListNumber"/>
      </w:pPr>
      <w:r>
        <w:t>other unusual sausages are modern innovations by creative chefs. It is no longer uncommon,</w:t>
      </w:r>
    </w:p>
    <w:p>
      <w:pPr>
        <w:pStyle w:val="ListNumber"/>
      </w:pPr>
      <w:r>
        <w:t>tomatoes or fresh vegetables like sweet bell peppers and spinach. In theory, there is no limit to what</w:t>
      </w:r>
    </w:p>
    <w:p>
      <w:pPr>
        <w:pStyle w:val="ListNumber"/>
      </w:pPr>
      <w:r>
        <w:t>can be stuffed into sausage casings. The main requirement is that the ingredients complement or enhance one another, just as the meat, seasonings, and vegetable garnish on a dinner plate should complement one another.</w:t>
      </w:r>
    </w:p>
    <w:p>
      <w:pPr>
        <w:pStyle w:val="ListNumber"/>
      </w:pPr>
      <w:r>
        <w:t>Natural casings are made from the intestines of meat animals. Sheep casings are the smallest,</w:t>
      </w:r>
    </w:p>
    <w:p>
      <w:pPr>
        <w:pStyle w:val="ListNumber"/>
      </w:pPr>
      <w:r>
        <w:t>ranging from ¾ inch (18 mm) to more than 1 inch (25 mm) in diameter. They are used for breakfast</w:t>
      </w:r>
    </w:p>
    <w:p>
      <w:pPr>
        <w:pStyle w:val="ListNumber"/>
      </w:pPr>
      <w:r>
        <w:t>links, frankfurters, and similar sausages. Hog casings are medium-sized, about 1-1½ inches</w:t>
      </w:r>
    </w:p>
    <w:p>
      <w:pPr>
        <w:pStyle w:val="ListNumber"/>
      </w:pPr>
      <w:r>
        <w:t>(3-4 cm) in diameter, depending on what part of the intestines they are taken from. They are</w:t>
      </w:r>
    </w:p>
    <w:p>
      <w:pPr>
        <w:pStyle w:val="ListNumber"/>
      </w:pPr>
      <w:r>
        <w:t>used for many popular fresh sausages, such as Italian sausages and fresh bratwurst. Beef casings</w:t>
      </w:r>
    </w:p>
    <w:p>
      <w:pPr>
        <w:pStyle w:val="ListNumber"/>
      </w:pPr>
      <w:r>
        <w:t>middles, 2½ inches (63 mm), to the large beef bung, more than 4 inches (100 mm) in diameter.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