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Pictured with Polka-Dot</w:t>
      </w:r>
    </w:p>
    <w:p>
      <w:r>
        <w:rPr>
          <w:b/>
          <w:color w:val="3E2723"/>
        </w:rPr>
        <w:t>Cuisine Type:</w:t>
      </w:r>
      <w:r>
        <w:t xml:space="preserve"> Italian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and top with the remaining sugar snap the pea sprouts (if using). Top with the</w:t>
      </w:r>
    </w:p>
    <w:p>
      <w:pPr>
        <w:pStyle w:val="ListBullet"/>
      </w:pPr>
      <w:r>
        <w:t>218 PASTA, PRETTY PLEASE</w:t>
      </w:r>
    </w:p>
    <w:p>
      <w:r>
        <w:rPr>
          <w:color w:val="1565C0"/>
        </w:rPr>
        <w:t>──────────────────────────────────────────────────</w:t>
      </w:r>
    </w:p>
    <w:p>
      <w:pPr>
        <w:pStyle w:val="Heading2"/>
      </w:pPr>
      <w:r>
        <w:t>Method</w:t>
      </w:r>
    </w:p>
    <w:p>
      <w:pPr>
        <w:pStyle w:val="ListNumber"/>
      </w:pPr>
      <w:r>
        <w:t>Pictured with Polka-Dot Farfalle (page 118) One minute before serving, pour the hot water and tear each ball in half the remaining 2 cup hot pasta water using your hands. Place half a burrata on over the burrata balls. Plate the pasta top of each serving of pasta along with and top with the remaining sugar snap the pea sprouts (if using). Top with the peas. Gently remove the burrata from Parmigiano, if desired. 218 PASTA, PRETTY PLEASE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