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COOKING paSta</w:t>
      </w:r>
    </w:p>
    <w:p>
      <w:r>
        <w:rPr>
          <w:b/>
          <w:color w:val="3E2723"/>
        </w:rPr>
        <w:t>Cuisine Type:</w:t>
      </w:r>
      <w:r>
        <w:t xml:space="preserve"> Italian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water returns to a boil.</w:t>
      </w:r>
    </w:p>
    <w:p>
      <w:pPr>
        <w:pStyle w:val="ListBullet"/>
      </w:pPr>
      <w:r>
        <w:t>than simply topping the pasta with the sauce.</w:t>
      </w:r>
    </w:p>
    <w:p>
      <w:r>
        <w:rPr>
          <w:color w:val="1565C0"/>
        </w:rPr>
        <w:t>──────────────────────────────────────────────────</w:t>
      </w:r>
    </w:p>
    <w:p>
      <w:pPr>
        <w:pStyle w:val="Heading2"/>
      </w:pPr>
      <w:r>
        <w:t>Method</w:t>
      </w:r>
    </w:p>
    <w:p>
      <w:pPr>
        <w:pStyle w:val="ListNumber"/>
      </w:pPr>
      <w:r>
        <w:t>COOKING paSta</w:t>
      </w:r>
    </w:p>
    <w:p>
      <w:pPr>
        <w:pStyle w:val="ListNumber"/>
      </w:pPr>
      <w:r>
        <w:t>pasta should be cooked al dente, or “to the tooth.” t his means cooking should be stopped when</w:t>
      </w:r>
    </w:p>
    <w:p>
      <w:pPr>
        <w:pStyle w:val="ListNumber"/>
      </w:pPr>
      <w:r>
        <w:t>the pasta still feels firm to the bite, not soft and mushy. m uch of the pleasure of eating pasta is</w:t>
      </w:r>
    </w:p>
    <w:p>
      <w:pPr>
        <w:pStyle w:val="ListNumber"/>
      </w:pPr>
      <w:r>
        <w:t>its texture (that’s why there are so many shapes), and this is lost if it is overcooked.</w:t>
      </w:r>
    </w:p>
    <w:p>
      <w:pPr>
        <w:pStyle w:val="ListNumber"/>
      </w:pPr>
      <w:r>
        <w:t>off a very small piece and tasting it. a s soon as the pasta is al dente, the cooking must be stopped at</w:t>
      </w:r>
    </w:p>
    <w:p>
      <w:pPr>
        <w:pStyle w:val="ListNumber"/>
      </w:pPr>
      <w:r>
        <w:t>once. half a minute extra is enough to overcook it.</w:t>
      </w:r>
    </w:p>
    <w:p>
      <w:pPr>
        <w:pStyle w:val="ListNumber"/>
      </w:pPr>
      <w:r>
        <w:t>cooking times differ for every shape and size of pasta. timing also depends on the kind of flour</w:t>
      </w:r>
    </w:p>
    <w:p>
      <w:pPr>
        <w:pStyle w:val="ListNumber"/>
      </w:pPr>
      <w:r>
        <w:t>used and the moisture content. times indicated on packages are often too long.</w:t>
      </w:r>
    </w:p>
    <w:p>
      <w:pPr>
        <w:pStyle w:val="ListNumber"/>
      </w:pPr>
      <w:r>
        <w:t>Fresh egg pasta, if it has not been allowed to dry, takes only 1 to 1½ minutes to cook after the</w:t>
      </w:r>
    </w:p>
    <w:p>
      <w:pPr>
        <w:pStyle w:val="ListNumber"/>
      </w:pPr>
      <w:r>
        <w:t>water returns to a boil.</w:t>
      </w:r>
    </w:p>
    <w:p>
      <w:pPr>
        <w:pStyle w:val="ListNumber"/>
      </w:pPr>
      <w:r>
        <w:t>italian practice is to toss the pasta with the sauce the minute it is drained. the sauce immedi -</w:t>
      </w:r>
    </w:p>
    <w:p>
      <w:pPr>
        <w:pStyle w:val="ListNumber"/>
      </w:pPr>
      <w:r>
        <w:t>ately coats all surfaces of the pasta, and cheese, if there is any, melts in the heat of the boiling hot</w:t>
      </w:r>
    </w:p>
    <w:p>
      <w:pPr>
        <w:pStyle w:val="ListNumber"/>
      </w:pPr>
      <w:r>
        <w:t>noodles. i f you are attempting to serve an authentic i talian pasta dish, follow this practice rather</w:t>
      </w:r>
    </w:p>
    <w:p>
      <w:pPr>
        <w:pStyle w:val="ListNumber"/>
      </w:pPr>
      <w:r>
        <w:t>than simply topping the pasta with the sauce.</w:t>
      </w:r>
    </w:p>
    <w:p>
      <w:pPr>
        <w:pStyle w:val="ListNumber"/>
      </w:pPr>
      <w:r>
        <w:t>pasta is best if cooked and served immediately. Whenever possible, you should try to cook pasta</w:t>
      </w:r>
    </w:p>
    <w:p>
      <w:pPr>
        <w:pStyle w:val="ListNumber"/>
      </w:pPr>
      <w:r>
        <w:t>to order. Fresh pasta, in particular, cooks so quickly there is little reason to cook it in advance. in</w:t>
      </w:r>
    </w:p>
    <w:p>
      <w:pPr>
        <w:pStyle w:val="ListNumber"/>
      </w:pPr>
      <w:r>
        <w:t>volume operations, however, commercial pasta may have to be cooked ahead of time. the following</w:t>
      </w:r>
    </w:p>
    <w:p>
      <w:pPr>
        <w:pStyle w:val="ListNumber"/>
      </w:pPr>
      <w:r>
        <w:t>procedures can be used for quantity cookery.</w:t>
      </w:r>
    </w:p>
    <w:p>
      <w:pPr>
        <w:pStyle w:val="ListNumber"/>
      </w:pPr>
      <w:r>
        <w:t>one pound (450 g) uncooked dried pasta yields about 3 pounds (1.4 kg) cooked pasta. this is enough</w:t>
      </w:r>
    </w:p>
    <w:p>
      <w:pPr>
        <w:pStyle w:val="ListNumber"/>
      </w:pPr>
      <w:r>
        <w:t>for 4-6 main-course portions or 8-10 side-dish or first-course portions.</w:t>
      </w:r>
    </w:p>
    <w:p>
      <w:pPr>
        <w:pStyle w:val="ListNumber"/>
      </w:pPr>
      <w:r>
        <w:t>one pound (450 g) uncooked fresh pasta yields 2-2½ pounds (900-1,100 g) cooked pasta.</w:t>
      </w:r>
    </w:p>
    <w:p>
      <w:pPr>
        <w:pStyle w:val="ListNumber"/>
      </w:pPr>
      <w:r>
        <w:t>PROCEDURE for Cooking Pasta in Large Quantities</w:t>
      </w:r>
    </w:p>
    <w:p>
      <w:pPr>
        <w:pStyle w:val="ListNumber"/>
      </w:pPr>
      <w:r>
        <w:t>1. Use at least 4 quarts boiling salted water per pound of pasta</w:t>
      </w:r>
    </w:p>
    <w:p>
      <w:pPr>
        <w:pStyle w:val="ListNumber"/>
      </w:pPr>
      <w:r>
        <w:t>(4 L per 500 g). Use about 1½ tablespoons (25 g) salt per</w:t>
      </w:r>
    </w:p>
    <w:p>
      <w:pPr>
        <w:pStyle w:val="ListNumber"/>
      </w:pPr>
      <w:r>
        <w:t>2. Have the water boiling rapidly and drop in the pasta. As it softens, stir gently to keep it from sticking together and to the bottom.</w:t>
      </w:r>
    </w:p>
    <w:p>
      <w:pPr>
        <w:pStyle w:val="ListNumber"/>
      </w:pPr>
      <w:r>
        <w:t>3. Continue to boil, stirring a few times.</w:t>
      </w:r>
    </w:p>
    <w:p>
      <w:pPr>
        <w:pStyle w:val="ListNumber"/>
      </w:pPr>
      <w:r>
        <w:t>4. As soon as the pasta is al dente, drain it immediately in a colander and rinse with cold running water until completely cooled. Otherwise, it would continue to cook and become too soft. (If you are cooking just a few portions to serve immediately, just drain well and do not rinse. Sauce and serve without a moment’s delay.)If the pasta is to be used cold in a salad, it is ready to be</w:t>
      </w:r>
    </w:p>
    <w:p>
      <w:pPr>
        <w:pStyle w:val="ListNumber"/>
      </w:pPr>
      <w:r>
        <w:t>incorporated into the recipe as soon as it has cooled.</w:t>
      </w:r>
    </w:p>
    <w:p>
      <w:pPr>
        <w:pStyle w:val="ListNumber"/>
      </w:pPr>
      <w:r>
        <w:t>5. If the pasta is to be held, toss gently with a small amount of oil to keep it from sticking.</w:t>
      </w:r>
    </w:p>
    <w:p>
      <w:pPr>
        <w:pStyle w:val="ListNumber"/>
      </w:pPr>
      <w:r>
        <w:t>6. Measure portions into mounds on trays. Cover with plastic film and refrigerate until service time. (Do not store pasta in cold water. The pasta will absorb water and become soft, as though it had been overcooked.)</w:t>
      </w:r>
    </w:p>
    <w:p>
      <w:pPr>
        <w:pStyle w:val="ListNumber"/>
      </w:pPr>
      <w:r>
        <w:t>7. To serve, place the desired number of portions in a china cap and immerse in simmering water to reheat. Drain, plate, and add sauce.</w:t>
      </w:r>
    </w:p>
    <w:p>
      <w:pPr>
        <w:pStyle w:val="ListNumber"/>
      </w:pPr>
      <w:r>
        <w:t>vice, but it will hold reasonably well for 30 minutes. It will not be as good as if freshly cooked, however. This method should not be used unless cooking pasta to order is not possible in a particular food-service operation.</w:t>
      </w:r>
    </w:p>
    <w:p>
      <w:pPr>
        <w:pStyle w:val="ListNumber"/>
      </w:pPr>
      <w:r>
        <w:t>1. Follow steps 1 to 3 above.</w:t>
      </w:r>
    </w:p>
    <w:p>
      <w:pPr>
        <w:pStyle w:val="ListNumber"/>
      </w:pPr>
      <w:r>
        <w:t>2. Drain the pasta while still slightly undercooked. Rinse briefly in cool water, enough to stop the cooking and rinse off starch but not enough to cool the pasta. Pasta should still be quite warm.</w:t>
      </w:r>
    </w:p>
    <w:p>
      <w:pPr>
        <w:pStyle w:val="ListNumber"/>
      </w:pPr>
      <w:r>
        <w:t>3. Transfer the pasta to a steam table pan and toss with oil to prevent sticking.</w:t>
      </w:r>
    </w:p>
    <w:p>
      <w:pPr>
        <w:pStyle w:val="ListNumber"/>
      </w:pPr>
      <w:r>
        <w:t>4. Hold for up to 30 minutes.</w:t>
      </w:r>
    </w:p>
    <w:p>
      <w:r>
        <w:rPr>
          <w:color w:val="1565C0"/>
        </w:rPr>
        <w:t>──────────────────────────────────────────────────</w:t>
      </w:r>
    </w:p>
    <w:p>
      <w:pPr>
        <w:pStyle w:val="Heading2"/>
      </w:pPr>
      <w:r>
        <w:t>Techniques Used</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