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Playful and inviting, Pasta, Pretty Please includes recipes, techniques,</w:t>
      </w:r>
    </w:p>
    <w:p>
      <w:r>
        <w:rPr>
          <w:b/>
          <w:color w:val="3E2723"/>
        </w:rPr>
        <w:t>Cuisine Type:</w:t>
      </w:r>
      <w:r>
        <w:t xml:space="preserve"> Italian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tips, and inspiration. Linda’ gives recipes for basic doughs-standard egg</w:t>
      </w:r>
    </w:p>
    <w:p>
      <w:pPr>
        <w:pStyle w:val="ListBullet"/>
      </w:pPr>
      <w:r>
        <w:t>kinds of pigmented vegetables, fruits, and spices you can use to color your</w:t>
      </w:r>
    </w:p>
    <w:p>
      <w:pPr>
        <w:pStyle w:val="ListBullet"/>
      </w:pPr>
      <w:r>
        <w:t>You'll also find recipes for spectacular sauces and fillings, such as:</w:t>
      </w:r>
    </w:p>
    <w:p>
      <w:pPr>
        <w:pStyle w:val="ListBullet"/>
      </w:pPr>
      <w:r>
        <w:t>Golden Milk Ragi- Pecorino-Pepper Sauce with Broccolini</w:t>
      </w:r>
    </w:p>
    <w:p>
      <w:pPr>
        <w:pStyle w:val="ListBullet"/>
      </w:pPr>
      <w:r>
        <w:t>Roasted Tomatoes with Basil Oil and Burrata</w:t>
      </w:r>
    </w:p>
    <w:p>
      <w:pPr>
        <w:pStyle w:val="ListBullet"/>
      </w:pPr>
      <w:r>
        <w:t>Spiced Lamb Yogurt Sauce Rustic Squash Filling</w:t>
      </w:r>
    </w:p>
    <w:p>
      <w:pPr>
        <w:pStyle w:val="ListBullet"/>
      </w:pPr>
      <w:r>
        <w:t>Classic Ricotta Filling Pepperoni Pizza Filling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of chartreuse or use activated charcoal powder to create black pasta. She also</w:t>
      </w:r>
    </w:p>
    <w:p>
      <w:pPr>
        <w:pStyle w:val="ListNumber"/>
      </w:pPr>
      <w:r>
        <w:t>tips for retaining brilliant colors even when the pasta is cooked.</w:t>
      </w:r>
    </w:p>
    <w:p>
      <w:pPr>
        <w:pStyle w:val="ListNumber"/>
      </w:pPr>
      <w:r>
        <w:t>pasta designs that are sure to impress your family and friends. Linda reveals</w:t>
      </w:r>
    </w:p>
    <w:p>
      <w:pPr>
        <w:pStyle w:val="ListNumber"/>
      </w:pPr>
      <w:r>
        <w:t>Roasted Tomatoes with Basil Oil and Burrata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