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Psychrophiles, 18Puddings, 1026–1027Puff pastries, 1005–1009Pullman loaves, 726Pumpernickel, 910Punching dough, 924Purées, 205–206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potatoes, 358-360soups, 232, 251-256vegetable, 401vegetables, 181, 314</w:t>
      </w:r>
    </w:p>
    <w:p>
      <w:pPr>
        <w:pStyle w:val="ListBullet"/>
      </w:pPr>
      <w:r>
        <w:t>Red sauces, 185Red-skinned potatoes, 353Reduction(s), 172, 209</w:t>
      </w:r>
    </w:p>
    <w:p>
      <w:pPr>
        <w:pStyle w:val="ListBullet"/>
      </w:pPr>
      <w:r>
        <w:t>au sec, 183cream, 206lamb, 209sauces, 182</w:t>
      </w:r>
    </w:p>
    <w:p>
      <w:pPr>
        <w:pStyle w:val="ListBullet"/>
      </w:pPr>
      <w:r>
        <w:t>fats, 422meat, 494-506mirepoix, 422poultry, 546-558quality, 423</w:t>
      </w:r>
    </w:p>
    <w:p>
      <w:pPr>
        <w:pStyle w:val="ListBullet"/>
      </w:pPr>
      <w:r>
        <w:t>Salamanders, 46Salmonella, 20Salsas, 206-207, 507Salt:</w:t>
      </w:r>
    </w:p>
    <w:p>
      <w:pPr>
        <w:pStyle w:val="ListBullet"/>
      </w:pPr>
      <w:r>
        <w:t>baking with, 917starchy vegetables and, 355water, 312</w:t>
      </w:r>
    </w:p>
    <w:p>
      <w:pPr>
        <w:pStyle w:val="ListBullet"/>
      </w:pPr>
      <w:r>
        <w:t>Saltwater fish, 596-602Samosas, 769, 770Sandwiches, 725-743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gluten, 944mixing, 944-946types, 944</w:t>
      </w:r>
    </w:p>
    <w:p>
      <w:pPr>
        <w:pStyle w:val="ListNumber"/>
      </w:pPr>
      <w:r>
        <w:t>cooking with judgment, 77-78instructional, 76-77limitations, 74standardized, 75-76</w:t>
      </w:r>
    </w:p>
    <w:p>
      <w:pPr>
        <w:pStyle w:val="ListNumber"/>
      </w:pPr>
      <w:r>
        <w:t>Reel ovens, 44Refreshing, 312Refrigerator storage, 28Regular shortening, 911Reheating procedures, 30Relishes, 206-207, 507, 750-751Remouillage, 171Rice, 383-384, 662Rice noodles, 403Rigatoni, 402Rillettes, 882Ripening (cheese), 802Risotto, 389, 392-393. See also RiceRoasters, 536, 537Roasting, 119, 420-425</w:t>
      </w:r>
    </w:p>
    <w:p>
      <w:pPr>
        <w:pStyle w:val="ListNumber"/>
      </w:pPr>
      <w:r>
        <w:t>Rock lobsters, 618-619Rock shrimp, 618Rodent control, 32-33Rolled cookies, 980Rolled-in doughs, 922, 940-941Roll-in ovens, 44Rolls:</w:t>
      </w:r>
    </w:p>
    <w:p>
      <w:pPr>
        <w:pStyle w:val="ListNumber"/>
      </w:pPr>
      <w:r>
        <w:t>Safety, 15-39. See also Food safety; Workplace safetySalad dressings, 668-677</w:t>
      </w:r>
    </w:p>
    <w:p>
      <w:pPr>
        <w:pStyle w:val="ListNumber"/>
      </w:pPr>
      <w:r>
        <w:t>arranging, 690bound, 704-709composed, 713-719fruit, 709-713gelatin, 720-722greens, 678, 692-694ingredients, 678-688mise en place, 691-722presentation, 688-691quality, 691structure of, 689-690types, 688-689vegetables, 695-703</w:t>
      </w:r>
    </w:p>
    <w:p>
      <w:pPr>
        <w:pStyle w:val="ListNumber"/>
      </w:pPr>
      <w:r>
        <w:t>béarnaise, 199-201béchamel, 186-187Bolognese, 409bordelaise, 182, 507brown, 185, 191-192butter, 185, 195-198butter in, 183clam, 409cream in, 183, 184defined, 176desserts, 1018-1020egg yolks, 181-182emulsions in, 199hollandaise, 199-201liaison, 181-182for meats, 507molecular gastronomy, 208-209mushrooms, 507quality of, 202reduction, 182roux for, 178-181seasoning, 183small, 184-186, 188, 190, 193, 195, 202thickening agents, 176-177tomato, 194, 195velouté, 188-189white, 184, 185</w:t>
      </w:r>
    </w:p>
    <w:p>
      <w:pPr>
        <w:pStyle w:val="ListNumber"/>
      </w:pPr>
      <w:r>
        <w:t>breakfast, 795casings, 847-848cooking, 851-852equipment, 848-849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