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BAGUETTES AND ENRICHED BREADS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200 grams Brioche dough (page 144)</w:t>
      </w:r>
    </w:p>
    <w:p>
      <w:pPr>
        <w:pStyle w:val="ListBullet"/>
      </w:pPr>
      <w:r>
        <w:t>Two tablespoons maple syrup</w:t>
      </w:r>
    </w:p>
    <w:p>
      <w:pPr>
        <w:pStyle w:val="ListBullet"/>
      </w:pPr>
      <w:r>
        <w:t>Two tablespoons corn syrup</w:t>
      </w:r>
    </w:p>
    <w:p>
      <w:pPr>
        <w:pStyle w:val="ListBullet"/>
      </w:pPr>
      <w:r>
        <w:t>Two tablespoons granulated sugar</w:t>
      </w:r>
    </w:p>
    <w:p>
      <w:pPr>
        <w:pStyle w:val="ListBullet"/>
      </w:pPr>
      <w:r>
        <w:t>Two cups pecans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