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Vacuum seal and freeze to prevent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milliliters Cold-Infused White Peony Tea (page 331) milliliters Cold-Infused White Peony Tea (page 331)</w:t>
      </w:r>
    </w:p>
    <w:p>
      <w:pPr>
        <w:pStyle w:val="ListBullet"/>
      </w:pPr>
      <w:r>
        <w:t>Seventy-Five grams sugar</w:t>
      </w:r>
    </w:p>
    <w:p>
      <w:pPr>
        <w:pStyle w:val="ListBullet"/>
      </w:pPr>
      <w:r>
        <w:t>290 milliliters finished neutral kombucha milliliters finished neutral kombucha</w:t>
      </w:r>
    </w:p>
    <w:p>
      <w:pPr>
        <w:pStyle w:val="ListBullet"/>
      </w:pPr>
      <w:r>
        <w:t>One kombucha SCOBY kombucha SCOBY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