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minutes. Add the whole tomatoes, raise the heat to high, and bring to a boil. minutes. Add the whole tomatoes, raise the heat to high, and bring to a boil.</w:t>
      </w:r>
    </w:p>
    <w:p>
      <w:pPr>
        <w:pStyle w:val="ListBullet"/>
      </w:pPr>
      <w:r>
        <w:t>One yellow onion, finely chopped yellow onion, finely chopped</w:t>
      </w:r>
    </w:p>
    <w:p>
      <w:pPr>
        <w:pStyle w:val="ListBullet"/>
      </w:pPr>
      <w:r>
        <w:t>One carrot, peeled and finely chopped carrot, peeled and finely chopped</w:t>
      </w:r>
    </w:p>
    <w:p>
      <w:pPr>
        <w:pStyle w:val="ListBullet"/>
      </w:pPr>
      <w:r>
        <w:t>Three tablespoons olive oil</w:t>
      </w:r>
    </w:p>
    <w:p>
      <w:pPr>
        <w:pStyle w:val="ListBullet"/>
      </w:pPr>
      <w:r>
        <w:t>Three cloves garlic, finely chopped</w:t>
      </w:r>
    </w:p>
    <w:p>
      <w:pPr>
        <w:pStyle w:val="ListBullet"/>
      </w:pPr>
      <w:r>
        <w:t>One teaspoon red pepper flakes</w:t>
      </w:r>
    </w:p>
    <w:p>
      <w:pPr>
        <w:pStyle w:val="ListBullet"/>
      </w:pPr>
      <w:r>
        <w:t>Four slices day-old Basic Country Bread, slices day-old Basic Country Bread,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