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SALTED FRESH HAZELNUTS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fresh hazelnuts</w:t>
      </w:r>
    </w:p>
    <w:p>
      <w:pPr>
        <w:pStyle w:val="ListBullet"/>
      </w:pPr>
      <w:r>
        <w:t>Fifty g juniper berries</w:t>
      </w:r>
    </w:p>
    <w:p>
      <w:pPr>
        <w:pStyle w:val="ListBullet"/>
      </w:pPr>
      <w:r>
        <w:t>Twenty g Dryad Saddle Garum*</w:t>
      </w:r>
    </w:p>
    <w:p>
      <w:pPr>
        <w:pStyle w:val="ListBullet"/>
      </w:pPr>
      <w:r>
        <w:t>One g finely chopped Soaked Juniper Berry Skins 20 Rose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