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STEAMED BRAIN CUSTARD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g Brain Custard Base</w:t>
      </w:r>
    </w:p>
    <w:p>
      <w:pPr>
        <w:pStyle w:val="ListBullet"/>
      </w:pPr>
      <w:r>
        <w:t>One clean Reindeer Skull clean Reindeer Skull</w:t>
      </w:r>
    </w:p>
    <w:p>
      <w:pPr>
        <w:pStyle w:val="ListBullet"/>
      </w:pPr>
      <w:r>
        <w:t>approximately 6 skulls per gastro. Make sure that the skulls are clean and very dry. Using a</w:t>
      </w:r>
    </w:p>
    <w:p>
      <w:pPr>
        <w:pStyle w:val="ListBullet"/>
      </w:pPr>
      <w:r>
        <w:t>One g Steamed Brain Custard 6 diced Braised Kelp</w:t>
      </w:r>
    </w:p>
    <w:p>
      <w:pPr>
        <w:pStyle w:val="ListBullet"/>
      </w:pPr>
      <w:r>
        <w:t>Ten g Pheasant Gel</w:t>
      </w:r>
    </w:p>
    <w:p>
      <w:pPr>
        <w:pStyle w:val="ListBullet"/>
      </w:pPr>
      <w:r>
        <w:t>Twelve drops Hazelnut Oil* drops Hazelnut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Dice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